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7A" w:rsidRDefault="00322C7A" w:rsidP="009E7949"/>
    <w:p w:rsidR="009E7949" w:rsidRDefault="00243433" w:rsidP="009E7949">
      <w:r w:rsidRPr="009E7949">
        <w:rPr>
          <w:noProof/>
          <w:lang w:eastAsia="en-GB"/>
        </w:rPr>
        <mc:AlternateContent>
          <mc:Choice Requires="wps">
            <w:drawing>
              <wp:anchor distT="0" distB="0" distL="114300" distR="114300" simplePos="0" relativeHeight="251659264" behindDoc="0" locked="0" layoutInCell="1" allowOverlap="1" wp14:anchorId="796D5AE8" wp14:editId="73457EF3">
                <wp:simplePos x="0" y="0"/>
                <wp:positionH relativeFrom="column">
                  <wp:posOffset>95885</wp:posOffset>
                </wp:positionH>
                <wp:positionV relativeFrom="paragraph">
                  <wp:posOffset>-666750</wp:posOffset>
                </wp:positionV>
                <wp:extent cx="5520690" cy="4756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949" w:rsidRDefault="009E7949" w:rsidP="009E7949">
                            <w:pPr>
                              <w:jc w:val="center"/>
                              <w:rPr>
                                <w:color w:val="1F497D"/>
                              </w:rPr>
                            </w:pPr>
                            <w:r>
                              <w:rPr>
                                <w:rFonts w:ascii="Copperplate Gothic Bold" w:hAnsi="Copperplate Gothic Bold"/>
                                <w:color w:val="1F497D"/>
                                <w:sz w:val="56"/>
                                <w:szCs w:val="56"/>
                              </w:rPr>
                              <w:t>PRIORY MEDICAL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5pt;margin-top:-52.5pt;width:434.7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I3gg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ssyT+cVmCjYikU5z8p4BamPp411/g3XPQqTBltg&#10;PqKT/Z3zIRpSH13CZU5LwdZCyriw282NtGhPQCXr+B3Qn7lJFZyVDscmxGkHgoQ7gi2EG1n/VmV5&#10;kV7n1Ww9Xy5mxbooZ9UiXc7SrLqu5mlRFbfr7yHArKg7wRhXd0LxowKz4u8YPvTCpJ2oQTQ0uCrz&#10;cqLoj0mm8ftdkr3w0JBS9A1enpxIHYh9rRikTWpPhJzmyfPwY5WhBsd/rEqUQWB+0oAfNyOgBG1s&#10;NHsEQVgNfAG18IrApNP2K0YDdGSD3ZcdsRwj+VaBqKqsKEILx0VRLnJY2HPL5txCFAWoBnuMpumN&#10;n9p+Z6zYdnDTJGOlX4EQWxE18hTVQb7QdTGZwwsR2vp8Hb2e3rHVDwAAAP//AwBQSwMEFAAGAAgA&#10;AAAhADwptp7fAAAACwEAAA8AAABkcnMvZG93bnJldi54bWxMj8FOwzAQRO9I/IO1SFxQaweaNoQ4&#10;FSCBuLb0Azaxm0TE6yh2m/TvWU70OLNPszPFdna9ONsxdJ40JEsFwlLtTUeNhsP3xyIDESKSwd6T&#10;1XCxAbbl7U2BufET7ex5HxvBIRRy1NDGOORShrq1DsPSD5b4dvSjw8hybKQZceJw18tHpdbSYUf8&#10;ocXBvre2/tmfnIbj1/SQPk/VZzxsdqv1G3abyl+0vr+bX19ARDvHfxj+6nN1KLlT5U9kguhZpwmT&#10;GhaJSnkUE1m2SkFUbD2pBGRZyOsN5S8AAAD//wMAUEsBAi0AFAAGAAgAAAAhALaDOJL+AAAA4QEA&#10;ABMAAAAAAAAAAAAAAAAAAAAAAFtDb250ZW50X1R5cGVzXS54bWxQSwECLQAUAAYACAAAACEAOP0h&#10;/9YAAACUAQAACwAAAAAAAAAAAAAAAAAvAQAAX3JlbHMvLnJlbHNQSwECLQAUAAYACAAAACEAmw6S&#10;N4ICAAAPBQAADgAAAAAAAAAAAAAAAAAuAgAAZHJzL2Uyb0RvYy54bWxQSwECLQAUAAYACAAAACEA&#10;PCm2nt8AAAALAQAADwAAAAAAAAAAAAAAAADcBAAAZHJzL2Rvd25yZXYueG1sUEsFBgAAAAAEAAQA&#10;8wAAAOgFAAAAAA==&#10;" stroked="f">
                <v:textbox>
                  <w:txbxContent>
                    <w:p w:rsidR="009E7949" w:rsidRDefault="009E7949" w:rsidP="009E7949">
                      <w:pPr>
                        <w:jc w:val="center"/>
                        <w:rPr>
                          <w:color w:val="1F497D"/>
                        </w:rPr>
                      </w:pPr>
                      <w:r>
                        <w:rPr>
                          <w:rFonts w:ascii="Copperplate Gothic Bold" w:hAnsi="Copperplate Gothic Bold"/>
                          <w:color w:val="1F497D"/>
                          <w:sz w:val="56"/>
                          <w:szCs w:val="56"/>
                        </w:rPr>
                        <w:t>PRIORY MEDICAL CENTRE</w:t>
                      </w:r>
                    </w:p>
                  </w:txbxContent>
                </v:textbox>
              </v:shape>
            </w:pict>
          </mc:Fallback>
        </mc:AlternateContent>
      </w:r>
      <w:r w:rsidRPr="009E7949">
        <w:rPr>
          <w:noProof/>
          <w:lang w:eastAsia="en-GB"/>
        </w:rPr>
        <mc:AlternateContent>
          <mc:Choice Requires="wps">
            <w:drawing>
              <wp:anchor distT="0" distB="0" distL="114300" distR="114300" simplePos="0" relativeHeight="251660288" behindDoc="0" locked="0" layoutInCell="1" allowOverlap="1" wp14:anchorId="2D2254CA" wp14:editId="191BA1E0">
                <wp:simplePos x="0" y="0"/>
                <wp:positionH relativeFrom="column">
                  <wp:posOffset>3981450</wp:posOffset>
                </wp:positionH>
                <wp:positionV relativeFrom="paragraph">
                  <wp:posOffset>-100965</wp:posOffset>
                </wp:positionV>
                <wp:extent cx="2926080" cy="1266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949" w:rsidRPr="009377A1" w:rsidRDefault="009E7949" w:rsidP="009E7949">
                            <w:pPr>
                              <w:jc w:val="right"/>
                              <w:rPr>
                                <w:rFonts w:ascii="Times New Roman" w:hAnsi="Times New Roman"/>
                                <w:color w:val="1F497D"/>
                                <w:sz w:val="20"/>
                                <w:szCs w:val="20"/>
                              </w:rPr>
                            </w:pPr>
                            <w:r w:rsidRPr="009377A1">
                              <w:rPr>
                                <w:rFonts w:ascii="Times New Roman" w:hAnsi="Times New Roman"/>
                                <w:color w:val="1F497D"/>
                                <w:sz w:val="20"/>
                                <w:szCs w:val="20"/>
                              </w:rPr>
                              <w:t>Belmont Grove</w:t>
                            </w:r>
                            <w:r w:rsidRPr="009377A1">
                              <w:rPr>
                                <w:rFonts w:ascii="Times New Roman" w:hAnsi="Times New Roman"/>
                                <w:color w:val="1F497D"/>
                                <w:sz w:val="20"/>
                                <w:szCs w:val="20"/>
                              </w:rPr>
                              <w:br/>
                              <w:t>Liverpool</w:t>
                            </w:r>
                            <w:r w:rsidRPr="009377A1">
                              <w:rPr>
                                <w:rFonts w:ascii="Times New Roman" w:hAnsi="Times New Roman"/>
                                <w:color w:val="1F497D"/>
                                <w:sz w:val="20"/>
                                <w:szCs w:val="20"/>
                              </w:rPr>
                              <w:br/>
                              <w:t>L6 4EW</w:t>
                            </w:r>
                            <w:r w:rsidRPr="009377A1">
                              <w:rPr>
                                <w:rFonts w:ascii="Times New Roman" w:hAnsi="Times New Roman"/>
                                <w:color w:val="1F497D"/>
                                <w:sz w:val="20"/>
                                <w:szCs w:val="20"/>
                              </w:rPr>
                              <w:br/>
                            </w:r>
                          </w:p>
                          <w:p w:rsidR="009E7949" w:rsidRPr="009377A1" w:rsidRDefault="009E7949" w:rsidP="009E7949">
                            <w:pPr>
                              <w:ind w:left="720"/>
                              <w:jc w:val="right"/>
                              <w:rPr>
                                <w:rFonts w:ascii="Times New Roman" w:hAnsi="Times New Roman"/>
                                <w:color w:val="1F497D"/>
                                <w:sz w:val="20"/>
                                <w:szCs w:val="20"/>
                              </w:rPr>
                            </w:pPr>
                            <w:r w:rsidRPr="009377A1">
                              <w:rPr>
                                <w:rFonts w:ascii="Times New Roman" w:hAnsi="Times New Roman"/>
                                <w:color w:val="1F497D"/>
                                <w:sz w:val="20"/>
                                <w:szCs w:val="20"/>
                              </w:rPr>
                              <w:t>Telephone: 0151 2609119</w:t>
                            </w:r>
                            <w:r w:rsidRPr="009377A1">
                              <w:rPr>
                                <w:rFonts w:ascii="Times New Roman" w:hAnsi="Times New Roman"/>
                                <w:color w:val="1F497D"/>
                                <w:sz w:val="20"/>
                                <w:szCs w:val="20"/>
                              </w:rPr>
                              <w:br/>
                              <w:t>Fax: 0151 2603035</w:t>
                            </w:r>
                            <w:r w:rsidRPr="009377A1">
                              <w:rPr>
                                <w:rFonts w:ascii="Times New Roman" w:hAnsi="Times New Roman"/>
                                <w:color w:val="1F497D"/>
                                <w:sz w:val="20"/>
                                <w:szCs w:val="20"/>
                              </w:rPr>
                              <w:br/>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 o:spid="_x0000_s1027" type="#_x0000_t202" style="position:absolute;margin-left:313.5pt;margin-top:-7.95pt;width:230.4pt;height:99.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aehQIAABc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nITm9cBU4PBtz8ANvBM0TqzL2mXxxS+rYlasevrdV9ywkDdvFkMjk64rgAsu3f&#10;awbXkL3XEWhobBcAIRkI0KFKT+fKBCoUNvMyX6RLMFGwZflisczngV1CqtNxY51/y3WHwqTGFkof&#10;4cnh3vnR9eQS6Wsp2EZIGRd2t72VFh0IyGQTvyO6m7pJFZyVDsdGxHEHWMIdwRb4xrJ/L7O8SG/y&#10;crZZLC9nxaaYz8rLdDlLs/KmXKRFWdxtngPBrKhawRhX90LxkwSz4u9KfGyGUTxRhKivcTmH7MS4&#10;puzdNMg0fn8KshMeOlKKrsbLsxOpQmXfKAZhk8oTIcd58jP9WBDIwekfsxJ1EEo/isAP2+EoOAAL&#10;Gtlq9gTCsBrKBiWG1wQmrbbfMOqhM2vsvu6J5RjJdwrEVWZFEVo5Lor5ZQ4LO7VspxaiKEDV2GM0&#10;Tm/92P57Y8WuhZtGOSt9DYJsRJTKCyuIJCyg+2JMx5citPd0Hb1e3rP1DwAAAP//AwBQSwMEFAAG&#10;AAgAAAAhAAnP5j7gAAAADAEAAA8AAABkcnMvZG93bnJldi54bWxMj8tugzAQRfeV8g/WROouMVAV&#10;KMVEVSXUSqyS9gMMNg+Bxwg7hP59J6t2N6O5unNOftrMxFa9uMGigPAYANPYWDVgJ+D7qzykwJyX&#10;qORkUQv40Q5Oxe4hl5myNzzr9eI7RiXoMimg937OOHdNr410RztrpFtrFyM9rUvH1SJvVG4mHgVB&#10;zI0ckD70ctbvvW7Gy9UI+Kyaso0q065+DM1YneuPsk2EeNxvb6/AvN78Xxju+IQOBTHV9orKsUlA&#10;HCXk4gUcwucXYPdEkCZkU9OUPsXAi5z/lyh+AQAA//8DAFBLAQItABQABgAIAAAAIQC2gziS/gAA&#10;AOEBAAATAAAAAAAAAAAAAAAAAAAAAABbQ29udGVudF9UeXBlc10ueG1sUEsBAi0AFAAGAAgAAAAh&#10;ADj9If/WAAAAlAEAAAsAAAAAAAAAAAAAAAAALwEAAF9yZWxzLy5yZWxzUEsBAi0AFAAGAAgAAAAh&#10;AKg2Np6FAgAAFwUAAA4AAAAAAAAAAAAAAAAALgIAAGRycy9lMm9Eb2MueG1sUEsBAi0AFAAGAAgA&#10;AAAhAAnP5j7gAAAADAEAAA8AAAAAAAAAAAAAAAAA3wQAAGRycy9kb3ducmV2LnhtbFBLBQYAAAAA&#10;BAAEAPMAAADsBQAAAAA=&#10;" stroked="f">
                <v:textbox>
                  <w:txbxContent>
                    <w:p w:rsidR="009E7949" w:rsidRPr="009377A1" w:rsidRDefault="009E7949" w:rsidP="009E7949">
                      <w:pPr>
                        <w:jc w:val="right"/>
                        <w:rPr>
                          <w:rFonts w:ascii="Times New Roman" w:hAnsi="Times New Roman"/>
                          <w:color w:val="1F497D"/>
                          <w:sz w:val="20"/>
                          <w:szCs w:val="20"/>
                        </w:rPr>
                      </w:pPr>
                      <w:r w:rsidRPr="009377A1">
                        <w:rPr>
                          <w:rFonts w:ascii="Times New Roman" w:hAnsi="Times New Roman"/>
                          <w:color w:val="1F497D"/>
                          <w:sz w:val="20"/>
                          <w:szCs w:val="20"/>
                        </w:rPr>
                        <w:t>Belmont Grove</w:t>
                      </w:r>
                      <w:r w:rsidRPr="009377A1">
                        <w:rPr>
                          <w:rFonts w:ascii="Times New Roman" w:hAnsi="Times New Roman"/>
                          <w:color w:val="1F497D"/>
                          <w:sz w:val="20"/>
                          <w:szCs w:val="20"/>
                        </w:rPr>
                        <w:br/>
                        <w:t>Liverpool</w:t>
                      </w:r>
                      <w:r w:rsidRPr="009377A1">
                        <w:rPr>
                          <w:rFonts w:ascii="Times New Roman" w:hAnsi="Times New Roman"/>
                          <w:color w:val="1F497D"/>
                          <w:sz w:val="20"/>
                          <w:szCs w:val="20"/>
                        </w:rPr>
                        <w:br/>
                        <w:t>L6 4EW</w:t>
                      </w:r>
                      <w:r w:rsidRPr="009377A1">
                        <w:rPr>
                          <w:rFonts w:ascii="Times New Roman" w:hAnsi="Times New Roman"/>
                          <w:color w:val="1F497D"/>
                          <w:sz w:val="20"/>
                          <w:szCs w:val="20"/>
                        </w:rPr>
                        <w:br/>
                      </w:r>
                    </w:p>
                    <w:p w:rsidR="009E7949" w:rsidRPr="009377A1" w:rsidRDefault="009E7949" w:rsidP="009E7949">
                      <w:pPr>
                        <w:ind w:left="720"/>
                        <w:jc w:val="right"/>
                        <w:rPr>
                          <w:rFonts w:ascii="Times New Roman" w:hAnsi="Times New Roman"/>
                          <w:color w:val="1F497D"/>
                          <w:sz w:val="20"/>
                          <w:szCs w:val="20"/>
                        </w:rPr>
                      </w:pPr>
                      <w:r w:rsidRPr="009377A1">
                        <w:rPr>
                          <w:rFonts w:ascii="Times New Roman" w:hAnsi="Times New Roman"/>
                          <w:color w:val="1F497D"/>
                          <w:sz w:val="20"/>
                          <w:szCs w:val="20"/>
                        </w:rPr>
                        <w:t>Telephone: 0151 2609119</w:t>
                      </w:r>
                      <w:r w:rsidRPr="009377A1">
                        <w:rPr>
                          <w:rFonts w:ascii="Times New Roman" w:hAnsi="Times New Roman"/>
                          <w:color w:val="1F497D"/>
                          <w:sz w:val="20"/>
                          <w:szCs w:val="20"/>
                        </w:rPr>
                        <w:br/>
                        <w:t>Fax: 0151 2603035</w:t>
                      </w:r>
                      <w:r w:rsidRPr="009377A1">
                        <w:rPr>
                          <w:rFonts w:ascii="Times New Roman" w:hAnsi="Times New Roman"/>
                          <w:color w:val="1F497D"/>
                          <w:sz w:val="20"/>
                          <w:szCs w:val="20"/>
                        </w:rPr>
                        <w:br/>
                      </w:r>
                    </w:p>
                  </w:txbxContent>
                </v:textbox>
              </v:shape>
            </w:pict>
          </mc:Fallback>
        </mc:AlternateContent>
      </w:r>
      <w:r w:rsidRPr="009E7949">
        <w:rPr>
          <w:noProof/>
          <w:lang w:eastAsia="en-GB"/>
        </w:rPr>
        <mc:AlternateContent>
          <mc:Choice Requires="wps">
            <w:drawing>
              <wp:anchor distT="0" distB="0" distL="114300" distR="114300" simplePos="0" relativeHeight="251661312" behindDoc="0" locked="0" layoutInCell="1" allowOverlap="1" wp14:anchorId="3919E9E0" wp14:editId="322E1682">
                <wp:simplePos x="0" y="0"/>
                <wp:positionH relativeFrom="column">
                  <wp:posOffset>-638175</wp:posOffset>
                </wp:positionH>
                <wp:positionV relativeFrom="paragraph">
                  <wp:posOffset>-100965</wp:posOffset>
                </wp:positionV>
                <wp:extent cx="2457450" cy="1219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949" w:rsidRPr="009377A1" w:rsidRDefault="009E7949" w:rsidP="009E7949">
                            <w:pPr>
                              <w:rPr>
                                <w:rFonts w:ascii="Times New Roman" w:hAnsi="Times New Roman"/>
                                <w:color w:val="1F497D"/>
                                <w:sz w:val="20"/>
                                <w:szCs w:val="20"/>
                              </w:rPr>
                            </w:pPr>
                            <w:r w:rsidRPr="009377A1">
                              <w:rPr>
                                <w:rFonts w:ascii="Times New Roman" w:hAnsi="Times New Roman"/>
                                <w:color w:val="1F497D"/>
                                <w:sz w:val="20"/>
                                <w:szCs w:val="20"/>
                              </w:rPr>
                              <w:t>Dr. Sue McGuiness</w:t>
                            </w:r>
                            <w:r w:rsidRPr="009377A1">
                              <w:rPr>
                                <w:rFonts w:ascii="Times New Roman" w:hAnsi="Times New Roman"/>
                                <w:color w:val="1F497D"/>
                                <w:sz w:val="20"/>
                                <w:szCs w:val="20"/>
                              </w:rPr>
                              <w:br/>
                              <w:t>Dr. Kevin Simms</w:t>
                            </w:r>
                            <w:r w:rsidRPr="009377A1">
                              <w:rPr>
                                <w:rFonts w:ascii="Times New Roman" w:hAnsi="Times New Roman"/>
                                <w:color w:val="1F497D"/>
                                <w:sz w:val="20"/>
                                <w:szCs w:val="20"/>
                              </w:rPr>
                              <w:br/>
                              <w:t>Dr. Steve Connolly</w:t>
                            </w:r>
                            <w:r w:rsidRPr="009377A1">
                              <w:rPr>
                                <w:rFonts w:ascii="Times New Roman" w:hAnsi="Times New Roman"/>
                                <w:color w:val="1F497D"/>
                                <w:sz w:val="20"/>
                                <w:szCs w:val="20"/>
                              </w:rPr>
                              <w:br/>
                              <w:t>Dr. Wayne Osborne</w:t>
                            </w:r>
                            <w:r w:rsidRPr="009377A1">
                              <w:rPr>
                                <w:rFonts w:ascii="Times New Roman" w:hAnsi="Times New Roman"/>
                                <w:color w:val="1F497D"/>
                                <w:sz w:val="20"/>
                                <w:szCs w:val="20"/>
                              </w:rPr>
                              <w:br/>
                              <w:t>Dr. Diane Lathar</w:t>
                            </w:r>
                            <w:r w:rsidRPr="009377A1">
                              <w:rPr>
                                <w:rFonts w:ascii="Times New Roman" w:hAnsi="Times New Roman"/>
                                <w:color w:val="1F497D"/>
                                <w:sz w:val="20"/>
                                <w:szCs w:val="20"/>
                              </w:rPr>
                              <w:br/>
                              <w:t>Dr. Padma Subramanya</w:t>
                            </w:r>
                            <w:r w:rsidRPr="009377A1">
                              <w:rPr>
                                <w:rFonts w:ascii="Times New Roman" w:hAnsi="Times New Roman"/>
                                <w:color w:val="1F497D"/>
                                <w:sz w:val="20"/>
                                <w:szCs w:val="20"/>
                              </w:rPr>
                              <w:br/>
                              <w:t xml:space="preserve"> &amp; Associates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50.25pt;margin-top:-7.95pt;width:193.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4OhQIAABc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Nz&#10;jBTpgKIHPni01AM6D93pjavA6d6Amx/gGFiOlTpzp+kXh5S+aYna8Gtrdd9ywiC7LNxMTq6OOC6A&#10;rPv3mkEYsvU6Ag2N7ULroBkI0IGlxyMzIRUKh3kxvSymYKJgy/KsBO5jDFIdrhvr/FuuOxQWNbZA&#10;fYQnuzvnQzqkOriEaE5LwVZCyrixm/WNtGhHQCar+OzRX7hJFZyVDtdGxPEEsoQYwRbyjbQ/lVle&#10;pMu8nKwuZpeTYlVMJ+VlOpukWbksL9KiLG5X30OCWVG1gjGu7oTiBwlmxd9RvB+GUTxRhKivcTnN&#10;pyNHfywyjc/viuyEh4mUoqvx7OhEqsDsG8WgbFJ5IuS4Tl6mH7sMPTh8Y1eiDgL1owj8sB6i4PIQ&#10;PWhkrdkjCMNqoA0ohr8JLFptv2HUw2TW2H3dEssxku8UiKvMiiKMctyALnLY2FPL+tRCFAWoGnuM&#10;xuWNH8d/a6zYtBBplLPS1yDIRkSpPGe1lzFMX6xp/6cI4326j17P/7PFDwAAAP//AwBQSwMEFAAG&#10;AAgAAAAhADrcf/bfAAAADAEAAA8AAABkcnMvZG93bnJldi54bWxMj01ugzAQRveVegdrInVTJYao&#10;QEIxUVupVbdJcwCDJ4CCxwg7gdy+k1W7m5+nb94Uu9n24oqj7xwpiFcRCKTamY4aBcefz+UGhA+a&#10;jO4doYIbetiVjw+Fzo2baI/XQ2gEh5DPtYI2hCGX0tctWu1XbkDi3cmNVgdux0aaUU8cbnu5jqJU&#10;Wt0RX2j1gB8t1ufDxSo4fU/PyXaqvsIx27+k77rLKndT6mkxv72CCDiHPxju+qwOJTtV7kLGi17B&#10;Mo6ihNl7lWxBMLLepDypmM3SGGRZyP9PlL8AAAD//wMAUEsBAi0AFAAGAAgAAAAhALaDOJL+AAAA&#10;4QEAABMAAAAAAAAAAAAAAAAAAAAAAFtDb250ZW50X1R5cGVzXS54bWxQSwECLQAUAAYACAAAACEA&#10;OP0h/9YAAACUAQAACwAAAAAAAAAAAAAAAAAvAQAAX3JlbHMvLnJlbHNQSwECLQAUAAYACAAAACEA&#10;b8/eDoUCAAAXBQAADgAAAAAAAAAAAAAAAAAuAgAAZHJzL2Uyb0RvYy54bWxQSwECLQAUAAYACAAA&#10;ACEAOtx/9t8AAAAMAQAADwAAAAAAAAAAAAAAAADfBAAAZHJzL2Rvd25yZXYueG1sUEsFBgAAAAAE&#10;AAQA8wAAAOsFAAAAAA==&#10;" stroked="f">
                <v:textbox>
                  <w:txbxContent>
                    <w:p w:rsidR="009E7949" w:rsidRPr="009377A1" w:rsidRDefault="009E7949" w:rsidP="009E7949">
                      <w:pPr>
                        <w:rPr>
                          <w:rFonts w:ascii="Times New Roman" w:hAnsi="Times New Roman"/>
                          <w:color w:val="1F497D"/>
                          <w:sz w:val="20"/>
                          <w:szCs w:val="20"/>
                        </w:rPr>
                      </w:pPr>
                      <w:r w:rsidRPr="009377A1">
                        <w:rPr>
                          <w:rFonts w:ascii="Times New Roman" w:hAnsi="Times New Roman"/>
                          <w:color w:val="1F497D"/>
                          <w:sz w:val="20"/>
                          <w:szCs w:val="20"/>
                        </w:rPr>
                        <w:t>Dr. Sue McGuiness</w:t>
                      </w:r>
                      <w:r w:rsidRPr="009377A1">
                        <w:rPr>
                          <w:rFonts w:ascii="Times New Roman" w:hAnsi="Times New Roman"/>
                          <w:color w:val="1F497D"/>
                          <w:sz w:val="20"/>
                          <w:szCs w:val="20"/>
                        </w:rPr>
                        <w:br/>
                        <w:t>Dr. Kevin Simms</w:t>
                      </w:r>
                      <w:r w:rsidRPr="009377A1">
                        <w:rPr>
                          <w:rFonts w:ascii="Times New Roman" w:hAnsi="Times New Roman"/>
                          <w:color w:val="1F497D"/>
                          <w:sz w:val="20"/>
                          <w:szCs w:val="20"/>
                        </w:rPr>
                        <w:br/>
                        <w:t>Dr. Steve Connolly</w:t>
                      </w:r>
                      <w:r w:rsidRPr="009377A1">
                        <w:rPr>
                          <w:rFonts w:ascii="Times New Roman" w:hAnsi="Times New Roman"/>
                          <w:color w:val="1F497D"/>
                          <w:sz w:val="20"/>
                          <w:szCs w:val="20"/>
                        </w:rPr>
                        <w:br/>
                        <w:t>Dr. Wayne Osborne</w:t>
                      </w:r>
                      <w:r w:rsidRPr="009377A1">
                        <w:rPr>
                          <w:rFonts w:ascii="Times New Roman" w:hAnsi="Times New Roman"/>
                          <w:color w:val="1F497D"/>
                          <w:sz w:val="20"/>
                          <w:szCs w:val="20"/>
                        </w:rPr>
                        <w:br/>
                        <w:t>Dr. Diane Lathar</w:t>
                      </w:r>
                      <w:r w:rsidRPr="009377A1">
                        <w:rPr>
                          <w:rFonts w:ascii="Times New Roman" w:hAnsi="Times New Roman"/>
                          <w:color w:val="1F497D"/>
                          <w:sz w:val="20"/>
                          <w:szCs w:val="20"/>
                        </w:rPr>
                        <w:br/>
                        <w:t>Dr. Padma Subramanya</w:t>
                      </w:r>
                      <w:r w:rsidRPr="009377A1">
                        <w:rPr>
                          <w:rFonts w:ascii="Times New Roman" w:hAnsi="Times New Roman"/>
                          <w:color w:val="1F497D"/>
                          <w:sz w:val="20"/>
                          <w:szCs w:val="20"/>
                        </w:rPr>
                        <w:br/>
                        <w:t xml:space="preserve"> &amp; Associates</w:t>
                      </w:r>
                    </w:p>
                  </w:txbxContent>
                </v:textbox>
              </v:shape>
            </w:pict>
          </mc:Fallback>
        </mc:AlternateContent>
      </w:r>
    </w:p>
    <w:p w:rsidR="009E7949" w:rsidRDefault="009E7949" w:rsidP="009E7949"/>
    <w:p w:rsidR="00322C7A" w:rsidRDefault="00322C7A" w:rsidP="009E7949"/>
    <w:p w:rsidR="009E7949" w:rsidRDefault="009E7949" w:rsidP="009E7949"/>
    <w:p w:rsidR="009E7949" w:rsidRDefault="009E7949" w:rsidP="009E7949">
      <w:pPr>
        <w:rPr>
          <w:rFonts w:ascii="Times New Roman" w:hAnsi="Times New Roman"/>
          <w:sz w:val="28"/>
          <w:szCs w:val="28"/>
        </w:rPr>
      </w:pPr>
    </w:p>
    <w:p w:rsidR="009E7949" w:rsidRDefault="009E7949" w:rsidP="009E7949">
      <w:pPr>
        <w:rPr>
          <w:rFonts w:ascii="Times New Roman" w:hAnsi="Times New Roman"/>
          <w:sz w:val="28"/>
          <w:szCs w:val="28"/>
        </w:rPr>
      </w:pPr>
    </w:p>
    <w:p w:rsidR="009E7949" w:rsidRDefault="009E7949" w:rsidP="009E7949">
      <w:pPr>
        <w:rPr>
          <w:rFonts w:ascii="Times New Roman" w:hAnsi="Times New Roman"/>
          <w:sz w:val="28"/>
          <w:szCs w:val="28"/>
        </w:rPr>
      </w:pPr>
    </w:p>
    <w:p w:rsidR="009E7949" w:rsidRDefault="009E7949" w:rsidP="009E7949">
      <w:pPr>
        <w:rPr>
          <w:rFonts w:ascii="Times New Roman" w:hAnsi="Times New Roman"/>
          <w:b/>
          <w:sz w:val="28"/>
          <w:szCs w:val="28"/>
        </w:rPr>
      </w:pPr>
    </w:p>
    <w:p w:rsidR="009E7949" w:rsidRDefault="009E7949" w:rsidP="009E7949">
      <w:pPr>
        <w:rPr>
          <w:rFonts w:ascii="Times New Roman" w:hAnsi="Times New Roman"/>
          <w:b/>
          <w:sz w:val="28"/>
          <w:szCs w:val="28"/>
        </w:rPr>
      </w:pPr>
      <w:bookmarkStart w:id="0" w:name="_GoBack"/>
      <w:bookmarkEnd w:id="0"/>
      <w:r w:rsidRPr="009E7949">
        <w:rPr>
          <w:rFonts w:ascii="Times New Roman" w:hAnsi="Times New Roman"/>
          <w:b/>
          <w:sz w:val="28"/>
          <w:szCs w:val="28"/>
        </w:rPr>
        <w:t>Risk Stratification Privacy Notice</w:t>
      </w:r>
    </w:p>
    <w:p w:rsidR="009E7949" w:rsidRPr="009E7949" w:rsidRDefault="009E7949" w:rsidP="009E7949">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6615"/>
        <w:gridCol w:w="25"/>
      </w:tblGrid>
      <w:tr w:rsidR="007D76DB" w:rsidTr="009E7949">
        <w:trPr>
          <w:trHeight w:val="914"/>
        </w:trPr>
        <w:tc>
          <w:tcPr>
            <w:tcW w:w="9242" w:type="dxa"/>
            <w:gridSpan w:val="3"/>
            <w:tcBorders>
              <w:top w:val="single" w:sz="4" w:space="0" w:color="auto"/>
              <w:left w:val="single" w:sz="4" w:space="0" w:color="auto"/>
              <w:bottom w:val="single" w:sz="4" w:space="0" w:color="auto"/>
              <w:right w:val="single" w:sz="4" w:space="0" w:color="auto"/>
            </w:tcBorders>
            <w:noWrap/>
          </w:tcPr>
          <w:p w:rsidR="007D76DB" w:rsidRDefault="007D76DB" w:rsidP="009E7949">
            <w:pPr>
              <w:rPr>
                <w:rFonts w:ascii="Times New Roman" w:hAnsi="Times New Roman"/>
                <w:b/>
                <w:color w:val="000000"/>
                <w:sz w:val="28"/>
                <w:szCs w:val="28"/>
                <w:lang w:eastAsia="en-GB"/>
              </w:rPr>
            </w:pPr>
            <w:r>
              <w:rPr>
                <w:rFonts w:ascii="Times New Roman" w:hAnsi="Times New Roman"/>
                <w:b/>
                <w:color w:val="000000"/>
                <w:sz w:val="28"/>
                <w:szCs w:val="28"/>
                <w:lang w:eastAsia="en-GB"/>
              </w:rPr>
              <w:t>Plain English explanation</w:t>
            </w:r>
          </w:p>
          <w:p w:rsidR="007D76DB" w:rsidRDefault="007D76DB" w:rsidP="009E7949">
            <w:pPr>
              <w:rPr>
                <w:rFonts w:ascii="Times New Roman" w:hAnsi="Times New Roman"/>
                <w:color w:val="000000"/>
                <w:sz w:val="28"/>
                <w:szCs w:val="28"/>
                <w:lang w:eastAsia="en-GB"/>
              </w:rPr>
            </w:pPr>
          </w:p>
          <w:p w:rsidR="007D76DB" w:rsidRDefault="007D76DB" w:rsidP="009E7949">
            <w:pPr>
              <w:rPr>
                <w:rFonts w:ascii="Times New Roman" w:hAnsi="Times New Roman"/>
                <w:b/>
                <w:color w:val="000000"/>
                <w:sz w:val="28"/>
                <w:szCs w:val="28"/>
                <w:lang w:eastAsia="en-GB"/>
              </w:rPr>
            </w:pPr>
            <w:r>
              <w:rPr>
                <w:rFonts w:ascii="Times New Roman" w:hAnsi="Times New Roman"/>
                <w:b/>
                <w:color w:val="000000"/>
                <w:sz w:val="28"/>
                <w:szCs w:val="28"/>
                <w:lang w:eastAsia="en-GB"/>
              </w:rPr>
              <w:t>The records we keep enable us to plan for your care.</w:t>
            </w:r>
          </w:p>
          <w:p w:rsidR="007D76DB" w:rsidRDefault="007D76DB" w:rsidP="009E7949">
            <w:pPr>
              <w:rPr>
                <w:rFonts w:ascii="Times New Roman" w:hAnsi="Times New Roman"/>
                <w:b/>
                <w:color w:val="000000"/>
                <w:sz w:val="28"/>
                <w:szCs w:val="28"/>
                <w:lang w:eastAsia="en-GB"/>
              </w:rPr>
            </w:pPr>
          </w:p>
          <w:p w:rsidR="007D76DB" w:rsidRDefault="007D76DB" w:rsidP="009E7949">
            <w:pPr>
              <w:rPr>
                <w:rFonts w:ascii="Times New Roman" w:hAnsi="Times New Roman"/>
                <w:color w:val="000000"/>
                <w:sz w:val="28"/>
                <w:szCs w:val="24"/>
                <w:lang w:eastAsia="en-GB"/>
              </w:rPr>
            </w:pPr>
            <w:r>
              <w:rPr>
                <w:rFonts w:ascii="Times New Roman" w:hAnsi="Times New Roman"/>
                <w:color w:val="000000"/>
                <w:sz w:val="28"/>
                <w:szCs w:val="28"/>
                <w:lang w:eastAsia="en-GB"/>
              </w:rPr>
              <w:t xml:space="preserve">This practice keeps data on you that we apply searches and algorithms </w:t>
            </w:r>
            <w:r w:rsidR="007E5E51">
              <w:rPr>
                <w:rFonts w:ascii="Times New Roman" w:hAnsi="Times New Roman"/>
                <w:color w:val="000000"/>
                <w:sz w:val="28"/>
                <w:szCs w:val="28"/>
                <w:lang w:eastAsia="en-GB"/>
              </w:rPr>
              <w:t>t</w:t>
            </w:r>
            <w:r>
              <w:rPr>
                <w:rFonts w:ascii="Times New Roman" w:hAnsi="Times New Roman"/>
                <w:color w:val="000000"/>
                <w:sz w:val="28"/>
                <w:szCs w:val="28"/>
                <w:lang w:eastAsia="en-GB"/>
              </w:rPr>
              <w:t xml:space="preserve">o in order to identify preventive interventions.  </w:t>
            </w:r>
          </w:p>
          <w:p w:rsidR="007D76DB" w:rsidRDefault="007D76DB" w:rsidP="009E7949">
            <w:pPr>
              <w:rPr>
                <w:rFonts w:ascii="Times New Roman" w:hAnsi="Times New Roman"/>
                <w:color w:val="000000"/>
                <w:sz w:val="28"/>
                <w:szCs w:val="24"/>
                <w:lang w:eastAsia="en-GB"/>
              </w:rPr>
            </w:pPr>
          </w:p>
          <w:p w:rsidR="007D76DB" w:rsidRDefault="007D76DB" w:rsidP="009E7949">
            <w:pPr>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w:t>
            </w:r>
            <w:r w:rsidR="007E5E51">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or in certain circumstances</w:t>
            </w:r>
            <w:r w:rsidR="007E5E51">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linking that data to data held el</w:t>
            </w:r>
            <w:r w:rsidR="007E5E51">
              <w:rPr>
                <w:rFonts w:ascii="Times New Roman" w:hAnsi="Times New Roman"/>
                <w:color w:val="000000"/>
                <w:sz w:val="28"/>
                <w:szCs w:val="24"/>
                <w:lang w:eastAsia="en-GB"/>
              </w:rPr>
              <w:t xml:space="preserve">sewhere by other organisations </w:t>
            </w:r>
            <w:r>
              <w:rPr>
                <w:rFonts w:ascii="Times New Roman" w:hAnsi="Times New Roman"/>
                <w:color w:val="000000"/>
                <w:sz w:val="28"/>
                <w:szCs w:val="24"/>
                <w:lang w:eastAsia="en-GB"/>
              </w:rPr>
              <w:t>usually processed by organisations within or bound by contracts with the NHS.</w:t>
            </w:r>
          </w:p>
          <w:p w:rsidR="007D76DB" w:rsidRDefault="007D76DB" w:rsidP="009E7949">
            <w:pPr>
              <w:rPr>
                <w:rFonts w:ascii="Times New Roman" w:hAnsi="Times New Roman"/>
                <w:color w:val="000000"/>
                <w:sz w:val="28"/>
                <w:szCs w:val="24"/>
                <w:lang w:eastAsia="en-GB"/>
              </w:rPr>
            </w:pPr>
          </w:p>
          <w:p w:rsidR="007D76DB" w:rsidRDefault="007D76DB" w:rsidP="009E7949">
            <w:pPr>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7D76DB" w:rsidRDefault="007D76DB" w:rsidP="009E7949">
            <w:pPr>
              <w:rPr>
                <w:rFonts w:ascii="Times New Roman" w:hAnsi="Times New Roman"/>
                <w:color w:val="000000"/>
                <w:sz w:val="28"/>
                <w:szCs w:val="24"/>
                <w:lang w:eastAsia="en-GB"/>
              </w:rPr>
            </w:pPr>
          </w:p>
          <w:p w:rsidR="007D76DB" w:rsidRDefault="007D76DB" w:rsidP="009E7949">
            <w:pPr>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 </w:t>
            </w:r>
          </w:p>
          <w:p w:rsidR="007D76DB" w:rsidRDefault="007D76DB" w:rsidP="009E7949">
            <w:pPr>
              <w:rPr>
                <w:rFonts w:ascii="Times New Roman" w:hAnsi="Times New Roman"/>
                <w:color w:val="000000"/>
                <w:sz w:val="28"/>
                <w:szCs w:val="24"/>
                <w:lang w:eastAsia="en-GB"/>
              </w:rPr>
            </w:pPr>
          </w:p>
          <w:p w:rsidR="007D76DB" w:rsidRDefault="007D76DB" w:rsidP="009E7949">
            <w:pPr>
              <w:rPr>
                <w:rFonts w:ascii="Times New Roman" w:hAnsi="Times New Roman"/>
                <w:color w:val="000000"/>
                <w:sz w:val="28"/>
                <w:szCs w:val="24"/>
                <w:lang w:eastAsia="en-GB"/>
              </w:rPr>
            </w:pPr>
            <w:r>
              <w:rPr>
                <w:rFonts w:ascii="Times New Roman" w:hAnsi="Times New Roman"/>
                <w:color w:val="000000"/>
                <w:sz w:val="28"/>
                <w:szCs w:val="24"/>
                <w:lang w:eastAsia="en-GB"/>
              </w:rPr>
              <w:t>Despite this</w:t>
            </w:r>
            <w:r w:rsidR="007E5E51">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we have an overriding responsibility to do what is in your best interests.  If we identify you as being at significant risk of having, for example</w:t>
            </w:r>
            <w:r w:rsidR="007E5E51">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a heart attack or stroke, we are justified in performing that processing.</w:t>
            </w:r>
          </w:p>
          <w:p w:rsidR="007D76DB" w:rsidRDefault="007D76DB" w:rsidP="009E7949">
            <w:pPr>
              <w:rPr>
                <w:rFonts w:ascii="Times New Roman" w:hAnsi="Times New Roman"/>
                <w:color w:val="000000"/>
                <w:sz w:val="28"/>
                <w:szCs w:val="24"/>
                <w:lang w:eastAsia="en-GB"/>
              </w:rPr>
            </w:pPr>
          </w:p>
          <w:p w:rsidR="007D76DB" w:rsidRDefault="007D76DB" w:rsidP="009E7949">
            <w:pPr>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w:t>
            </w:r>
            <w:r w:rsidR="009E7949">
              <w:rPr>
                <w:rFonts w:ascii="Times New Roman" w:hAnsi="Times New Roman"/>
                <w:color w:val="000000"/>
                <w:sz w:val="28"/>
                <w:szCs w:val="24"/>
                <w:lang w:eastAsia="en-GB"/>
              </w:rPr>
              <w:t>e information in the following</w:t>
            </w:r>
            <w:r>
              <w:rPr>
                <w:rFonts w:ascii="Times New Roman" w:hAnsi="Times New Roman"/>
                <w:color w:val="000000"/>
                <w:sz w:val="28"/>
                <w:szCs w:val="24"/>
                <w:lang w:eastAsia="en-GB"/>
              </w:rPr>
              <w:t xml:space="preserve"> subsections</w:t>
            </w:r>
            <w:r w:rsidR="009E7949">
              <w:rPr>
                <w:rFonts w:ascii="Times New Roman" w:hAnsi="Times New Roman"/>
                <w:color w:val="000000"/>
                <w:sz w:val="28"/>
                <w:szCs w:val="24"/>
                <w:lang w:eastAsia="en-GB"/>
              </w:rPr>
              <w:t>:</w:t>
            </w:r>
          </w:p>
          <w:p w:rsidR="007D76DB" w:rsidRDefault="007D76DB" w:rsidP="009E7949">
            <w:pPr>
              <w:rPr>
                <w:rFonts w:ascii="Times New Roman" w:hAnsi="Times New Roman"/>
                <w:sz w:val="24"/>
                <w:szCs w:val="24"/>
                <w:lang w:eastAsia="en-GB"/>
              </w:rPr>
            </w:pPr>
          </w:p>
        </w:tc>
      </w:tr>
      <w:tr w:rsidR="00096EBB" w:rsidRPr="007E5E51" w:rsidTr="009E7949">
        <w:trPr>
          <w:gridAfter w:val="1"/>
          <w:wAfter w:w="25" w:type="dxa"/>
          <w:trHeight w:val="1385"/>
        </w:trPr>
        <w:tc>
          <w:tcPr>
            <w:tcW w:w="2602" w:type="dxa"/>
            <w:tcBorders>
              <w:top w:val="single" w:sz="4" w:space="0" w:color="auto"/>
              <w:left w:val="single" w:sz="4" w:space="0" w:color="auto"/>
              <w:bottom w:val="single" w:sz="4" w:space="0" w:color="auto"/>
              <w:right w:val="single" w:sz="4" w:space="0" w:color="auto"/>
            </w:tcBorders>
            <w:noWrap/>
          </w:tcPr>
          <w:p w:rsidR="00096EBB" w:rsidRPr="007E5E51" w:rsidRDefault="00096EBB" w:rsidP="009E7949">
            <w:pPr>
              <w:rPr>
                <w:rFonts w:ascii="Times New Roman" w:hAnsi="Times New Roman"/>
                <w:b/>
                <w:sz w:val="26"/>
                <w:szCs w:val="26"/>
                <w:lang w:eastAsia="en-GB"/>
              </w:rPr>
            </w:pPr>
            <w:r w:rsidRPr="007E5E51">
              <w:rPr>
                <w:rFonts w:ascii="Times New Roman" w:hAnsi="Times New Roman"/>
                <w:sz w:val="26"/>
                <w:szCs w:val="26"/>
                <w:lang w:eastAsia="en-GB"/>
              </w:rPr>
              <w:lastRenderedPageBreak/>
              <w:t>1</w:t>
            </w:r>
            <w:r w:rsidRPr="007E5E51">
              <w:rPr>
                <w:rFonts w:ascii="Times New Roman" w:hAnsi="Times New Roman"/>
                <w:b/>
                <w:sz w:val="26"/>
                <w:szCs w:val="26"/>
                <w:lang w:eastAsia="en-GB"/>
              </w:rPr>
              <w:t xml:space="preserve">) Data Controller </w:t>
            </w:r>
            <w:r w:rsidRPr="007E5E51">
              <w:rPr>
                <w:rFonts w:ascii="Times New Roman" w:hAnsi="Times New Roman"/>
                <w:sz w:val="26"/>
                <w:szCs w:val="26"/>
                <w:lang w:eastAsia="en-GB"/>
              </w:rPr>
              <w:t>contact details</w:t>
            </w:r>
          </w:p>
          <w:p w:rsidR="00096EBB" w:rsidRPr="007E5E51" w:rsidRDefault="00096EBB" w:rsidP="009E7949">
            <w:pPr>
              <w:rPr>
                <w:rFonts w:ascii="Times New Roman" w:hAnsi="Times New Roman"/>
                <w:sz w:val="26"/>
                <w:szCs w:val="26"/>
                <w:lang w:eastAsia="en-GB"/>
              </w:rPr>
            </w:pPr>
          </w:p>
          <w:p w:rsidR="00096EBB" w:rsidRPr="007E5E51" w:rsidRDefault="00096EBB" w:rsidP="009E7949">
            <w:pPr>
              <w:rPr>
                <w:rFonts w:ascii="Times New Roman" w:hAnsi="Times New Roman"/>
                <w:sz w:val="26"/>
                <w:szCs w:val="26"/>
                <w:lang w:eastAsia="en-GB"/>
              </w:rPr>
            </w:pPr>
          </w:p>
        </w:tc>
        <w:tc>
          <w:tcPr>
            <w:tcW w:w="6615" w:type="dxa"/>
            <w:tcBorders>
              <w:top w:val="single" w:sz="4" w:space="0" w:color="auto"/>
              <w:left w:val="single" w:sz="4" w:space="0" w:color="auto"/>
              <w:bottom w:val="single" w:sz="4" w:space="0" w:color="auto"/>
              <w:right w:val="single" w:sz="4" w:space="0" w:color="auto"/>
            </w:tcBorders>
            <w:noWrap/>
          </w:tcPr>
          <w:p w:rsidR="00096EBB" w:rsidRPr="007E5E51" w:rsidRDefault="007F2041" w:rsidP="009E7949">
            <w:pPr>
              <w:rPr>
                <w:rFonts w:ascii="Times New Roman" w:hAnsi="Times New Roman"/>
                <w:color w:val="000000"/>
                <w:sz w:val="26"/>
                <w:szCs w:val="26"/>
                <w:lang w:eastAsia="en-GB"/>
              </w:rPr>
            </w:pPr>
            <w:r w:rsidRPr="007E5E51">
              <w:rPr>
                <w:rFonts w:ascii="Times New Roman" w:hAnsi="Times New Roman"/>
                <w:color w:val="000000"/>
                <w:sz w:val="26"/>
                <w:szCs w:val="26"/>
                <w:lang w:eastAsia="en-GB"/>
              </w:rPr>
              <w:t>Brogan Purves</w:t>
            </w:r>
          </w:p>
          <w:p w:rsidR="00096EBB" w:rsidRPr="007E5E51" w:rsidRDefault="00096EBB" w:rsidP="009E7949">
            <w:pPr>
              <w:rPr>
                <w:rFonts w:ascii="Times New Roman" w:hAnsi="Times New Roman"/>
                <w:color w:val="000000"/>
                <w:sz w:val="26"/>
                <w:szCs w:val="26"/>
                <w:lang w:eastAsia="en-GB"/>
              </w:rPr>
            </w:pPr>
            <w:r w:rsidRPr="007E5E51">
              <w:rPr>
                <w:rFonts w:ascii="Times New Roman" w:hAnsi="Times New Roman"/>
                <w:color w:val="000000"/>
                <w:sz w:val="26"/>
                <w:szCs w:val="26"/>
                <w:lang w:eastAsia="en-GB"/>
              </w:rPr>
              <w:t xml:space="preserve">Priory Medical Centre </w:t>
            </w:r>
          </w:p>
          <w:p w:rsidR="00096EBB" w:rsidRPr="007E5E51" w:rsidRDefault="00096EBB" w:rsidP="009E7949">
            <w:pPr>
              <w:rPr>
                <w:rFonts w:ascii="Times New Roman" w:hAnsi="Times New Roman"/>
                <w:color w:val="000000"/>
                <w:sz w:val="26"/>
                <w:szCs w:val="26"/>
                <w:lang w:eastAsia="en-GB"/>
              </w:rPr>
            </w:pPr>
            <w:r w:rsidRPr="007E5E51">
              <w:rPr>
                <w:rFonts w:ascii="Times New Roman" w:hAnsi="Times New Roman"/>
                <w:color w:val="000000"/>
                <w:sz w:val="26"/>
                <w:szCs w:val="26"/>
                <w:lang w:eastAsia="en-GB"/>
              </w:rPr>
              <w:t xml:space="preserve">Belmont Grove </w:t>
            </w:r>
          </w:p>
          <w:p w:rsidR="00096EBB" w:rsidRPr="007E5E51" w:rsidRDefault="00096EBB" w:rsidP="009E7949">
            <w:pPr>
              <w:rPr>
                <w:rFonts w:ascii="Times New Roman" w:hAnsi="Times New Roman"/>
                <w:color w:val="000000"/>
                <w:sz w:val="26"/>
                <w:szCs w:val="26"/>
                <w:lang w:eastAsia="en-GB"/>
              </w:rPr>
            </w:pPr>
            <w:r w:rsidRPr="007E5E51">
              <w:rPr>
                <w:rFonts w:ascii="Times New Roman" w:hAnsi="Times New Roman"/>
                <w:color w:val="000000"/>
                <w:sz w:val="26"/>
                <w:szCs w:val="26"/>
                <w:lang w:eastAsia="en-GB"/>
              </w:rPr>
              <w:t xml:space="preserve">L6 4EW </w:t>
            </w:r>
          </w:p>
          <w:p w:rsidR="00096EBB" w:rsidRPr="007E5E51" w:rsidRDefault="00096EBB" w:rsidP="009E7949">
            <w:pPr>
              <w:rPr>
                <w:rFonts w:ascii="Times New Roman" w:hAnsi="Times New Roman"/>
                <w:color w:val="000000"/>
                <w:sz w:val="26"/>
                <w:szCs w:val="26"/>
                <w:lang w:eastAsia="en-GB"/>
              </w:rPr>
            </w:pPr>
          </w:p>
        </w:tc>
      </w:tr>
      <w:tr w:rsidR="00096EBB" w:rsidRPr="007E5E51" w:rsidTr="009E7949">
        <w:trPr>
          <w:gridAfter w:val="1"/>
          <w:wAfter w:w="25" w:type="dxa"/>
          <w:trHeight w:val="1071"/>
        </w:trPr>
        <w:tc>
          <w:tcPr>
            <w:tcW w:w="2602" w:type="dxa"/>
            <w:tcBorders>
              <w:top w:val="single" w:sz="4" w:space="0" w:color="auto"/>
              <w:left w:val="single" w:sz="4" w:space="0" w:color="auto"/>
              <w:bottom w:val="single" w:sz="4" w:space="0" w:color="auto"/>
              <w:right w:val="single" w:sz="4" w:space="0" w:color="auto"/>
            </w:tcBorders>
            <w:noWrap/>
            <w:hideMark/>
          </w:tcPr>
          <w:p w:rsidR="00096EBB" w:rsidRPr="007E5E51" w:rsidRDefault="00096EBB" w:rsidP="009E7949">
            <w:pPr>
              <w:rPr>
                <w:rFonts w:ascii="Times New Roman" w:hAnsi="Times New Roman"/>
                <w:sz w:val="26"/>
                <w:szCs w:val="26"/>
                <w:lang w:eastAsia="en-GB"/>
              </w:rPr>
            </w:pPr>
            <w:r w:rsidRPr="007E5E51">
              <w:rPr>
                <w:rFonts w:ascii="Times New Roman" w:hAnsi="Times New Roman"/>
                <w:b/>
                <w:sz w:val="26"/>
                <w:szCs w:val="26"/>
                <w:lang w:eastAsia="en-GB"/>
              </w:rPr>
              <w:t xml:space="preserve">2) Data Protection Officer </w:t>
            </w:r>
            <w:r w:rsidRPr="007E5E51">
              <w:rPr>
                <w:rFonts w:ascii="Times New Roman" w:hAnsi="Times New Roman"/>
                <w:sz w:val="26"/>
                <w:szCs w:val="26"/>
                <w:lang w:eastAsia="en-GB"/>
              </w:rPr>
              <w:t>contact details</w:t>
            </w:r>
          </w:p>
        </w:tc>
        <w:tc>
          <w:tcPr>
            <w:tcW w:w="6615" w:type="dxa"/>
            <w:tcBorders>
              <w:top w:val="single" w:sz="4" w:space="0" w:color="auto"/>
              <w:left w:val="single" w:sz="4" w:space="0" w:color="auto"/>
              <w:bottom w:val="single" w:sz="4" w:space="0" w:color="auto"/>
              <w:right w:val="single" w:sz="4" w:space="0" w:color="auto"/>
            </w:tcBorders>
            <w:noWrap/>
            <w:hideMark/>
          </w:tcPr>
          <w:p w:rsidR="00096EBB" w:rsidRPr="007E5E51" w:rsidRDefault="00E820EF" w:rsidP="009E7949">
            <w:pPr>
              <w:rPr>
                <w:rFonts w:ascii="Times New Roman" w:hAnsi="Times New Roman"/>
                <w:color w:val="000000" w:themeColor="text1"/>
                <w:sz w:val="26"/>
                <w:szCs w:val="26"/>
                <w:lang w:eastAsia="en-GB"/>
              </w:rPr>
            </w:pPr>
            <w:r w:rsidRPr="007E5E51">
              <w:rPr>
                <w:rFonts w:ascii="Times New Roman" w:hAnsi="Times New Roman"/>
                <w:color w:val="000000" w:themeColor="text1"/>
                <w:sz w:val="26"/>
                <w:szCs w:val="26"/>
                <w:lang w:eastAsia="en-GB"/>
              </w:rPr>
              <w:t xml:space="preserve">Dr S P </w:t>
            </w:r>
            <w:r w:rsidR="007F2041" w:rsidRPr="007E5E51">
              <w:rPr>
                <w:rFonts w:ascii="Times New Roman" w:hAnsi="Times New Roman"/>
                <w:color w:val="000000" w:themeColor="text1"/>
                <w:sz w:val="26"/>
                <w:szCs w:val="26"/>
                <w:lang w:eastAsia="en-GB"/>
              </w:rPr>
              <w:t>McGuiness</w:t>
            </w:r>
          </w:p>
          <w:p w:rsidR="00096EBB" w:rsidRPr="007E5E51" w:rsidRDefault="00096EBB" w:rsidP="009E7949">
            <w:pPr>
              <w:rPr>
                <w:rFonts w:ascii="Times New Roman" w:hAnsi="Times New Roman"/>
                <w:color w:val="000000" w:themeColor="text1"/>
                <w:sz w:val="26"/>
                <w:szCs w:val="26"/>
                <w:lang w:eastAsia="en-GB"/>
              </w:rPr>
            </w:pPr>
            <w:r w:rsidRPr="007E5E51">
              <w:rPr>
                <w:rFonts w:ascii="Times New Roman" w:hAnsi="Times New Roman"/>
                <w:color w:val="000000" w:themeColor="text1"/>
                <w:sz w:val="26"/>
                <w:szCs w:val="26"/>
                <w:lang w:eastAsia="en-GB"/>
              </w:rPr>
              <w:t>Priory Medical Centre</w:t>
            </w:r>
          </w:p>
          <w:p w:rsidR="00096EBB" w:rsidRPr="007E5E51" w:rsidRDefault="00096EBB" w:rsidP="009E7949">
            <w:pPr>
              <w:rPr>
                <w:rFonts w:ascii="Times New Roman" w:hAnsi="Times New Roman"/>
                <w:color w:val="000000" w:themeColor="text1"/>
                <w:sz w:val="26"/>
                <w:szCs w:val="26"/>
                <w:lang w:eastAsia="en-GB"/>
              </w:rPr>
            </w:pPr>
            <w:r w:rsidRPr="007E5E51">
              <w:rPr>
                <w:rFonts w:ascii="Times New Roman" w:hAnsi="Times New Roman"/>
                <w:color w:val="000000" w:themeColor="text1"/>
                <w:sz w:val="26"/>
                <w:szCs w:val="26"/>
                <w:lang w:eastAsia="en-GB"/>
              </w:rPr>
              <w:t xml:space="preserve">Belmont Grove </w:t>
            </w:r>
          </w:p>
          <w:p w:rsidR="009E7949" w:rsidRPr="007E5E51" w:rsidRDefault="00096EBB" w:rsidP="009E7949">
            <w:pPr>
              <w:rPr>
                <w:rFonts w:ascii="Times New Roman" w:hAnsi="Times New Roman"/>
                <w:color w:val="000000" w:themeColor="text1"/>
                <w:sz w:val="26"/>
                <w:szCs w:val="26"/>
                <w:lang w:eastAsia="en-GB"/>
              </w:rPr>
            </w:pPr>
            <w:r w:rsidRPr="007E5E51">
              <w:rPr>
                <w:rFonts w:ascii="Times New Roman" w:hAnsi="Times New Roman"/>
                <w:color w:val="000000" w:themeColor="text1"/>
                <w:sz w:val="26"/>
                <w:szCs w:val="26"/>
                <w:lang w:eastAsia="en-GB"/>
              </w:rPr>
              <w:t>L6 4EW</w:t>
            </w:r>
          </w:p>
          <w:p w:rsidR="00096EBB" w:rsidRPr="007E5E51" w:rsidRDefault="00096EBB" w:rsidP="009E7949">
            <w:pPr>
              <w:rPr>
                <w:rFonts w:ascii="Times New Roman" w:hAnsi="Times New Roman"/>
                <w:color w:val="000000" w:themeColor="text1"/>
                <w:sz w:val="26"/>
                <w:szCs w:val="26"/>
                <w:lang w:eastAsia="en-GB"/>
              </w:rPr>
            </w:pPr>
            <w:r w:rsidRPr="007E5E51">
              <w:rPr>
                <w:rFonts w:ascii="Times New Roman" w:hAnsi="Times New Roman"/>
                <w:color w:val="000000" w:themeColor="text1"/>
                <w:sz w:val="26"/>
                <w:szCs w:val="26"/>
                <w:lang w:eastAsia="en-GB"/>
              </w:rPr>
              <w:t xml:space="preserve"> </w:t>
            </w:r>
          </w:p>
        </w:tc>
      </w:tr>
      <w:tr w:rsidR="007D76DB" w:rsidRPr="007E5E51" w:rsidTr="009E7949">
        <w:trPr>
          <w:gridAfter w:val="1"/>
          <w:wAfter w:w="25" w:type="dxa"/>
          <w:trHeight w:val="2584"/>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 xml:space="preserve">3) </w:t>
            </w:r>
            <w:r w:rsidRPr="007E5E51">
              <w:rPr>
                <w:rFonts w:ascii="Times New Roman" w:hAnsi="Times New Roman"/>
                <w:b/>
                <w:sz w:val="26"/>
                <w:szCs w:val="26"/>
                <w:lang w:eastAsia="en-GB"/>
              </w:rPr>
              <w:t>Purpose</w:t>
            </w:r>
            <w:r w:rsidRPr="007E5E51">
              <w:rPr>
                <w:rFonts w:ascii="Times New Roman" w:hAnsi="Times New Roman"/>
                <w:sz w:val="26"/>
                <w:szCs w:val="26"/>
                <w:lang w:eastAsia="en-GB"/>
              </w:rPr>
              <w:t xml:space="preserve"> of the </w:t>
            </w:r>
            <w:r w:rsidRPr="007E5E51">
              <w:rPr>
                <w:rFonts w:ascii="Times New Roman" w:hAnsi="Times New Roman"/>
                <w:color w:val="000000"/>
                <w:sz w:val="26"/>
                <w:szCs w:val="26"/>
                <w:lang w:eastAsia="en-GB"/>
              </w:rPr>
              <w:t>processing</w:t>
            </w:r>
          </w:p>
        </w:tc>
        <w:tc>
          <w:tcPr>
            <w:tcW w:w="6615"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7E5E51">
              <w:rPr>
                <w:rFonts w:ascii="Times New Roman" w:hAnsi="Times New Roman"/>
                <w:sz w:val="26"/>
                <w:szCs w:val="26"/>
                <w:lang w:eastAsia="en-GB"/>
              </w:rPr>
              <w:t>other healthcare workers, such as specialist, therapists, technicians etc.  The information that is shared is to enable the other healthcare workers to provide the most appropriate advice, investigations, treatments, therapies and or care.</w:t>
            </w:r>
          </w:p>
          <w:p w:rsidR="009E7949" w:rsidRPr="007E5E51" w:rsidRDefault="009E7949" w:rsidP="009E7949">
            <w:pPr>
              <w:rPr>
                <w:rFonts w:ascii="Times New Roman" w:hAnsi="Times New Roman"/>
                <w:sz w:val="26"/>
                <w:szCs w:val="26"/>
                <w:lang w:eastAsia="en-GB"/>
              </w:rPr>
            </w:pPr>
          </w:p>
        </w:tc>
      </w:tr>
      <w:tr w:rsidR="007D76DB" w:rsidRPr="007E5E51" w:rsidTr="009E7949">
        <w:trPr>
          <w:gridAfter w:val="1"/>
          <w:wAfter w:w="25" w:type="dxa"/>
          <w:trHeight w:val="300"/>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 xml:space="preserve">4) </w:t>
            </w:r>
            <w:r w:rsidRPr="007E5E51">
              <w:rPr>
                <w:rFonts w:ascii="Times New Roman" w:hAnsi="Times New Roman"/>
                <w:b/>
                <w:sz w:val="26"/>
                <w:szCs w:val="26"/>
                <w:lang w:eastAsia="en-GB"/>
              </w:rPr>
              <w:t>Lawful basis</w:t>
            </w:r>
            <w:r w:rsidRPr="007E5E51">
              <w:rPr>
                <w:rFonts w:ascii="Times New Roman" w:hAnsi="Times New Roman"/>
                <w:sz w:val="26"/>
                <w:szCs w:val="26"/>
                <w:lang w:eastAsia="en-GB"/>
              </w:rPr>
              <w:t xml:space="preserve"> for </w:t>
            </w:r>
            <w:r w:rsidRPr="007E5E51">
              <w:rPr>
                <w:rFonts w:ascii="Times New Roman" w:hAnsi="Times New Roman"/>
                <w:color w:val="000000"/>
                <w:sz w:val="26"/>
                <w:szCs w:val="26"/>
                <w:lang w:eastAsia="en-GB"/>
              </w:rPr>
              <w:t>processing</w:t>
            </w:r>
          </w:p>
        </w:tc>
        <w:tc>
          <w:tcPr>
            <w:tcW w:w="6615" w:type="dxa"/>
            <w:tcBorders>
              <w:top w:val="single" w:sz="4" w:space="0" w:color="auto"/>
              <w:left w:val="single" w:sz="4" w:space="0" w:color="auto"/>
              <w:bottom w:val="single" w:sz="4" w:space="0" w:color="auto"/>
              <w:right w:val="single" w:sz="4" w:space="0" w:color="auto"/>
            </w:tcBorders>
            <w:noWrap/>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 xml:space="preserve">The legal basis for this processing is </w:t>
            </w:r>
          </w:p>
          <w:p w:rsidR="009E7949" w:rsidRPr="007E5E51" w:rsidRDefault="009E7949" w:rsidP="009E7949">
            <w:pPr>
              <w:rPr>
                <w:rFonts w:ascii="Times New Roman" w:hAnsi="Times New Roman"/>
                <w:sz w:val="26"/>
                <w:szCs w:val="26"/>
                <w:lang w:eastAsia="en-GB"/>
              </w:rPr>
            </w:pPr>
          </w:p>
          <w:p w:rsidR="007D76DB" w:rsidRPr="007E5E51" w:rsidRDefault="007D76DB" w:rsidP="009E7949">
            <w:pPr>
              <w:rPr>
                <w:rFonts w:ascii="Times New Roman" w:hAnsi="Times New Roman"/>
                <w:sz w:val="26"/>
                <w:szCs w:val="26"/>
              </w:rPr>
            </w:pPr>
            <w:r w:rsidRPr="007E5E51">
              <w:rPr>
                <w:rFonts w:ascii="Times New Roman" w:hAnsi="Times New Roman"/>
                <w:b/>
                <w:sz w:val="26"/>
                <w:szCs w:val="26"/>
                <w:lang w:eastAsia="en-GB"/>
              </w:rPr>
              <w:t>Article 6(1)(e); “</w:t>
            </w:r>
            <w:r w:rsidRPr="007E5E51">
              <w:rPr>
                <w:rFonts w:ascii="Times New Roman" w:hAnsi="Times New Roman"/>
                <w:sz w:val="26"/>
                <w:szCs w:val="26"/>
              </w:rPr>
              <w:t xml:space="preserve">necessary… in the exercise of official authority vested in the controller’ </w:t>
            </w:r>
          </w:p>
          <w:p w:rsidR="009E7949" w:rsidRPr="007E5E51" w:rsidRDefault="009E7949" w:rsidP="009E7949">
            <w:pPr>
              <w:rPr>
                <w:rFonts w:ascii="Times New Roman" w:hAnsi="Times New Roman"/>
                <w:sz w:val="26"/>
                <w:szCs w:val="26"/>
              </w:rPr>
            </w:pPr>
          </w:p>
          <w:p w:rsidR="007D76DB" w:rsidRPr="007E5E51" w:rsidRDefault="009E7949" w:rsidP="009E7949">
            <w:pPr>
              <w:rPr>
                <w:rFonts w:ascii="Times New Roman" w:hAnsi="Times New Roman"/>
                <w:sz w:val="26"/>
                <w:szCs w:val="26"/>
              </w:rPr>
            </w:pPr>
            <w:r w:rsidRPr="007E5E51">
              <w:rPr>
                <w:rFonts w:ascii="Times New Roman" w:hAnsi="Times New Roman"/>
                <w:sz w:val="26"/>
                <w:szCs w:val="26"/>
              </w:rPr>
              <w:t>a</w:t>
            </w:r>
            <w:r w:rsidR="007D76DB" w:rsidRPr="007E5E51">
              <w:rPr>
                <w:rFonts w:ascii="Times New Roman" w:hAnsi="Times New Roman"/>
                <w:sz w:val="26"/>
                <w:szCs w:val="26"/>
              </w:rPr>
              <w:t xml:space="preserve">nd </w:t>
            </w:r>
          </w:p>
          <w:p w:rsidR="007D76DB" w:rsidRPr="007E5E51" w:rsidRDefault="007D76DB" w:rsidP="009E7949">
            <w:pPr>
              <w:rPr>
                <w:rFonts w:ascii="Times New Roman" w:hAnsi="Times New Roman"/>
                <w:sz w:val="26"/>
                <w:szCs w:val="26"/>
              </w:rPr>
            </w:pPr>
          </w:p>
          <w:p w:rsidR="007D76DB" w:rsidRPr="007E5E51" w:rsidRDefault="007D76DB" w:rsidP="009E7949">
            <w:pPr>
              <w:rPr>
                <w:rFonts w:ascii="Times New Roman" w:hAnsi="Times New Roman"/>
                <w:sz w:val="26"/>
                <w:szCs w:val="26"/>
              </w:rPr>
            </w:pPr>
            <w:r w:rsidRPr="007E5E51">
              <w:rPr>
                <w:rFonts w:ascii="Times New Roman" w:hAnsi="Times New Roman"/>
                <w:b/>
                <w:sz w:val="26"/>
                <w:szCs w:val="26"/>
                <w:lang w:eastAsia="en-GB"/>
              </w:rPr>
              <w:t>Article 9(2)(h)</w:t>
            </w:r>
            <w:r w:rsidRPr="007E5E51">
              <w:rPr>
                <w:rFonts w:ascii="Times New Roman" w:hAnsi="Times New Roman"/>
                <w:sz w:val="26"/>
                <w:szCs w:val="26"/>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D76DB" w:rsidRPr="007E5E51" w:rsidRDefault="007D76DB" w:rsidP="009E7949">
            <w:pPr>
              <w:rPr>
                <w:rFonts w:ascii="Times New Roman" w:hAnsi="Times New Roman"/>
                <w:sz w:val="26"/>
                <w:szCs w:val="26"/>
              </w:rPr>
            </w:pPr>
          </w:p>
          <w:p w:rsidR="007D76DB" w:rsidRPr="007E5E51" w:rsidRDefault="007D76DB" w:rsidP="009E7949">
            <w:pPr>
              <w:rPr>
                <w:rFonts w:ascii="Times New Roman" w:hAnsi="Times New Roman"/>
                <w:sz w:val="26"/>
                <w:szCs w:val="26"/>
              </w:rPr>
            </w:pPr>
            <w:r w:rsidRPr="007E5E51">
              <w:rPr>
                <w:rFonts w:ascii="Times New Roman" w:hAnsi="Times New Roman"/>
                <w:sz w:val="26"/>
                <w:szCs w:val="26"/>
              </w:rPr>
              <w:t>We will r</w:t>
            </w:r>
            <w:r w:rsidR="00FA57F8" w:rsidRPr="007E5E51">
              <w:rPr>
                <w:rFonts w:ascii="Times New Roman" w:hAnsi="Times New Roman"/>
                <w:sz w:val="26"/>
                <w:szCs w:val="26"/>
              </w:rPr>
              <w:t>e</w:t>
            </w:r>
            <w:r w:rsidRPr="007E5E51">
              <w:rPr>
                <w:rFonts w:ascii="Times New Roman" w:hAnsi="Times New Roman"/>
                <w:sz w:val="26"/>
                <w:szCs w:val="26"/>
              </w:rPr>
              <w:t>cognise your rights under UK Law collectively known as the “Common Law Duty of Confidentiality”</w:t>
            </w:r>
            <w:r w:rsidRPr="007E5E51">
              <w:rPr>
                <w:rFonts w:ascii="Times New Roman" w:hAnsi="Times New Roman"/>
                <w:sz w:val="26"/>
                <w:szCs w:val="26"/>
                <w:vertAlign w:val="superscript"/>
              </w:rPr>
              <w:t>*</w:t>
            </w:r>
            <w:r w:rsidR="007E5E51">
              <w:rPr>
                <w:rFonts w:ascii="Times New Roman" w:hAnsi="Times New Roman"/>
                <w:sz w:val="26"/>
                <w:szCs w:val="26"/>
              </w:rPr>
              <w:t>.</w:t>
            </w:r>
          </w:p>
          <w:p w:rsidR="007D76DB" w:rsidRPr="007E5E51" w:rsidRDefault="007D76DB" w:rsidP="009E7949">
            <w:pPr>
              <w:rPr>
                <w:rFonts w:ascii="Times New Roman" w:hAnsi="Times New Roman"/>
                <w:sz w:val="26"/>
                <w:szCs w:val="26"/>
                <w:lang w:eastAsia="en-GB"/>
              </w:rPr>
            </w:pPr>
          </w:p>
        </w:tc>
      </w:tr>
      <w:tr w:rsidR="007D76DB" w:rsidRPr="007E5E51" w:rsidTr="009E7949">
        <w:trPr>
          <w:gridAfter w:val="1"/>
          <w:wAfter w:w="25" w:type="dxa"/>
          <w:trHeight w:val="300"/>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 xml:space="preserve">5) </w:t>
            </w:r>
            <w:r w:rsidRPr="007E5E51">
              <w:rPr>
                <w:rFonts w:ascii="Times New Roman" w:hAnsi="Times New Roman"/>
                <w:b/>
                <w:sz w:val="26"/>
                <w:szCs w:val="26"/>
                <w:lang w:eastAsia="en-GB"/>
              </w:rPr>
              <w:t xml:space="preserve">Recipient or categories of recipients </w:t>
            </w:r>
            <w:r w:rsidRPr="007E5E51">
              <w:rPr>
                <w:rFonts w:ascii="Times New Roman" w:hAnsi="Times New Roman"/>
                <w:sz w:val="26"/>
                <w:szCs w:val="26"/>
                <w:lang w:eastAsia="en-GB"/>
              </w:rPr>
              <w:t>of the shared data</w:t>
            </w:r>
          </w:p>
        </w:tc>
        <w:tc>
          <w:tcPr>
            <w:tcW w:w="6615" w:type="dxa"/>
            <w:tcBorders>
              <w:top w:val="single" w:sz="4" w:space="0" w:color="auto"/>
              <w:left w:val="single" w:sz="4" w:space="0" w:color="auto"/>
              <w:bottom w:val="single" w:sz="4" w:space="0" w:color="auto"/>
              <w:right w:val="single" w:sz="4" w:space="0" w:color="auto"/>
            </w:tcBorders>
            <w:noWrap/>
            <w:hideMark/>
          </w:tcPr>
          <w:p w:rsidR="009E7949"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The data wil</w:t>
            </w:r>
            <w:r w:rsidR="00684E85" w:rsidRPr="007E5E51">
              <w:rPr>
                <w:rFonts w:ascii="Times New Roman" w:hAnsi="Times New Roman"/>
                <w:sz w:val="26"/>
                <w:szCs w:val="26"/>
                <w:lang w:eastAsia="en-GB"/>
              </w:rPr>
              <w:t xml:space="preserve">l be shared for processing </w:t>
            </w:r>
            <w:r w:rsidRPr="007E5E51">
              <w:rPr>
                <w:rFonts w:ascii="Times New Roman" w:hAnsi="Times New Roman"/>
                <w:sz w:val="26"/>
                <w:szCs w:val="26"/>
                <w:lang w:eastAsia="en-GB"/>
              </w:rPr>
              <w:t xml:space="preserve">with </w:t>
            </w:r>
            <w:r w:rsidR="00831972" w:rsidRPr="007E5E51">
              <w:rPr>
                <w:rFonts w:ascii="Times New Roman" w:hAnsi="Times New Roman"/>
                <w:sz w:val="26"/>
                <w:szCs w:val="26"/>
                <w:lang w:eastAsia="en-GB"/>
              </w:rPr>
              <w:t xml:space="preserve">Liverpool Clinical Commissioning Group and NHS England </w:t>
            </w:r>
            <w:r w:rsidR="00684E85" w:rsidRPr="007E5E51">
              <w:rPr>
                <w:rFonts w:ascii="Times New Roman" w:hAnsi="Times New Roman"/>
                <w:sz w:val="26"/>
                <w:szCs w:val="26"/>
                <w:lang w:eastAsia="en-GB"/>
              </w:rPr>
              <w:t>for subsequent healthcare.</w:t>
            </w:r>
          </w:p>
          <w:p w:rsidR="007D76DB" w:rsidRPr="007E5E51" w:rsidRDefault="00684E85" w:rsidP="009E7949">
            <w:pPr>
              <w:rPr>
                <w:rFonts w:ascii="Times New Roman" w:hAnsi="Times New Roman"/>
                <w:sz w:val="26"/>
                <w:szCs w:val="26"/>
                <w:lang w:eastAsia="en-GB"/>
              </w:rPr>
            </w:pPr>
            <w:r w:rsidRPr="007E5E51">
              <w:rPr>
                <w:rFonts w:ascii="Times New Roman" w:hAnsi="Times New Roman"/>
                <w:sz w:val="26"/>
                <w:szCs w:val="26"/>
                <w:lang w:eastAsia="en-GB"/>
              </w:rPr>
              <w:t xml:space="preserve"> </w:t>
            </w:r>
          </w:p>
        </w:tc>
      </w:tr>
      <w:tr w:rsidR="007D76DB" w:rsidRPr="007E5E51" w:rsidTr="007E5E51">
        <w:trPr>
          <w:gridAfter w:val="1"/>
          <w:wAfter w:w="25" w:type="dxa"/>
          <w:trHeight w:val="2127"/>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lastRenderedPageBreak/>
              <w:t xml:space="preserve">6) </w:t>
            </w:r>
            <w:r w:rsidRPr="007E5E51">
              <w:rPr>
                <w:rFonts w:ascii="Times New Roman" w:hAnsi="Times New Roman"/>
                <w:b/>
                <w:sz w:val="26"/>
                <w:szCs w:val="26"/>
                <w:lang w:eastAsia="en-GB"/>
              </w:rPr>
              <w:t>Rights to object</w:t>
            </w:r>
            <w:r w:rsidRPr="007E5E51">
              <w:rPr>
                <w:rFonts w:ascii="Times New Roman" w:hAnsi="Times New Roman"/>
                <w:sz w:val="26"/>
                <w:szCs w:val="26"/>
                <w:lang w:eastAsia="en-GB"/>
              </w:rPr>
              <w:t xml:space="preserve"> </w:t>
            </w:r>
          </w:p>
        </w:tc>
        <w:tc>
          <w:tcPr>
            <w:tcW w:w="6615" w:type="dxa"/>
            <w:tcBorders>
              <w:top w:val="single" w:sz="4" w:space="0" w:color="auto"/>
              <w:left w:val="single" w:sz="4" w:space="0" w:color="auto"/>
              <w:bottom w:val="single" w:sz="4" w:space="0" w:color="auto"/>
              <w:right w:val="single" w:sz="4" w:space="0" w:color="auto"/>
            </w:tcBorders>
            <w:noWrap/>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w:t>
            </w:r>
            <w:r w:rsidR="009E7949" w:rsidRPr="007E5E51">
              <w:rPr>
                <w:rFonts w:ascii="Times New Roman" w:hAnsi="Times New Roman"/>
                <w:sz w:val="26"/>
                <w:szCs w:val="26"/>
                <w:lang w:eastAsia="en-GB"/>
              </w:rPr>
              <w:t xml:space="preserve">ng shared with the recipients. </w:t>
            </w:r>
            <w:r w:rsidRPr="007E5E51">
              <w:rPr>
                <w:rFonts w:ascii="Times New Roman" w:hAnsi="Times New Roman"/>
                <w:sz w:val="26"/>
                <w:szCs w:val="26"/>
                <w:lang w:eastAsia="en-GB"/>
              </w:rPr>
              <w:t>Your right to object is in relation t</w:t>
            </w:r>
            <w:r w:rsidR="009E7949" w:rsidRPr="007E5E51">
              <w:rPr>
                <w:rFonts w:ascii="Times New Roman" w:hAnsi="Times New Roman"/>
                <w:sz w:val="26"/>
                <w:szCs w:val="26"/>
                <w:lang w:eastAsia="en-GB"/>
              </w:rPr>
              <w:t xml:space="preserve">o your personal circumstances. </w:t>
            </w:r>
            <w:r w:rsidRPr="007E5E51">
              <w:rPr>
                <w:rFonts w:ascii="Times New Roman" w:hAnsi="Times New Roman"/>
                <w:sz w:val="26"/>
                <w:szCs w:val="26"/>
                <w:lang w:eastAsia="en-GB"/>
              </w:rPr>
              <w:t>Contact the Data Controller or the practice.</w:t>
            </w:r>
          </w:p>
          <w:p w:rsidR="007D76DB" w:rsidRPr="007E5E51" w:rsidRDefault="007D76DB" w:rsidP="009E7949">
            <w:pPr>
              <w:rPr>
                <w:rFonts w:ascii="Times New Roman" w:hAnsi="Times New Roman"/>
                <w:sz w:val="26"/>
                <w:szCs w:val="26"/>
              </w:rPr>
            </w:pPr>
          </w:p>
        </w:tc>
      </w:tr>
      <w:tr w:rsidR="007D76DB" w:rsidRPr="007E5E51" w:rsidTr="009E7949">
        <w:trPr>
          <w:gridAfter w:val="1"/>
          <w:wAfter w:w="25" w:type="dxa"/>
          <w:trHeight w:val="300"/>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 xml:space="preserve">7) </w:t>
            </w:r>
            <w:r w:rsidRPr="007E5E51">
              <w:rPr>
                <w:rFonts w:ascii="Times New Roman" w:hAnsi="Times New Roman"/>
                <w:b/>
                <w:sz w:val="26"/>
                <w:szCs w:val="26"/>
                <w:lang w:eastAsia="en-GB"/>
              </w:rPr>
              <w:t>Right to access and correct</w:t>
            </w:r>
          </w:p>
        </w:tc>
        <w:tc>
          <w:tcPr>
            <w:tcW w:w="6615"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You have the right to access the data that is being shared and ha</w:t>
            </w:r>
            <w:r w:rsidR="009E7949" w:rsidRPr="007E5E51">
              <w:rPr>
                <w:rFonts w:ascii="Times New Roman" w:hAnsi="Times New Roman"/>
                <w:sz w:val="26"/>
                <w:szCs w:val="26"/>
                <w:lang w:eastAsia="en-GB"/>
              </w:rPr>
              <w:t xml:space="preserve">ve any inaccuracies corrected. </w:t>
            </w:r>
            <w:r w:rsidRPr="007E5E51">
              <w:rPr>
                <w:rFonts w:ascii="Times New Roman" w:hAnsi="Times New Roman"/>
                <w:sz w:val="26"/>
                <w:szCs w:val="26"/>
                <w:lang w:eastAsia="en-GB"/>
              </w:rPr>
              <w:t>There is no right to have accurate medical records deleted except when ordered by a court of Law.</w:t>
            </w:r>
          </w:p>
          <w:p w:rsidR="009E7949" w:rsidRPr="007E5E51" w:rsidRDefault="009E7949" w:rsidP="009E7949">
            <w:pPr>
              <w:rPr>
                <w:rFonts w:ascii="Times New Roman" w:hAnsi="Times New Roman"/>
                <w:sz w:val="26"/>
                <w:szCs w:val="26"/>
                <w:lang w:eastAsia="en-GB"/>
              </w:rPr>
            </w:pPr>
          </w:p>
        </w:tc>
      </w:tr>
      <w:tr w:rsidR="007D76DB" w:rsidRPr="007E5E51" w:rsidTr="009E7949">
        <w:trPr>
          <w:gridAfter w:val="1"/>
          <w:wAfter w:w="25" w:type="dxa"/>
          <w:trHeight w:val="300"/>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8</w:t>
            </w:r>
            <w:r w:rsidRPr="007E5E51">
              <w:rPr>
                <w:rFonts w:ascii="Times New Roman" w:hAnsi="Times New Roman"/>
                <w:b/>
                <w:sz w:val="26"/>
                <w:szCs w:val="26"/>
                <w:lang w:eastAsia="en-GB"/>
              </w:rPr>
              <w:t>) Retention period</w:t>
            </w:r>
            <w:r w:rsidRPr="007E5E51">
              <w:rPr>
                <w:rFonts w:ascii="Times New Roman" w:hAnsi="Times New Roman"/>
                <w:sz w:val="26"/>
                <w:szCs w:val="26"/>
                <w:lang w:eastAsia="en-GB"/>
              </w:rPr>
              <w:t xml:space="preserve"> </w:t>
            </w:r>
          </w:p>
        </w:tc>
        <w:tc>
          <w:tcPr>
            <w:tcW w:w="6615" w:type="dxa"/>
            <w:tcBorders>
              <w:top w:val="single" w:sz="4" w:space="0" w:color="auto"/>
              <w:left w:val="single" w:sz="4" w:space="0" w:color="auto"/>
              <w:bottom w:val="single" w:sz="4" w:space="0" w:color="auto"/>
              <w:right w:val="single" w:sz="4" w:space="0" w:color="auto"/>
            </w:tcBorders>
            <w:noWrap/>
          </w:tcPr>
          <w:p w:rsidR="009E7949" w:rsidRPr="007E5E51" w:rsidRDefault="007D76DB" w:rsidP="009E7949">
            <w:pPr>
              <w:rPr>
                <w:rFonts w:cs="Calibri"/>
                <w:sz w:val="26"/>
                <w:szCs w:val="26"/>
                <w:lang w:eastAsia="en-GB"/>
              </w:rPr>
            </w:pPr>
            <w:r w:rsidRPr="007E5E51">
              <w:rPr>
                <w:rFonts w:ascii="Times New Roman" w:hAnsi="Times New Roman"/>
                <w:color w:val="000000"/>
                <w:sz w:val="26"/>
                <w:szCs w:val="26"/>
                <w:lang w:eastAsia="en-GB"/>
              </w:rPr>
              <w:t>The data will be retained in line with the law and national guidance.</w:t>
            </w:r>
            <w:r w:rsidR="009E7949" w:rsidRPr="007E5E51">
              <w:rPr>
                <w:rFonts w:ascii="Times New Roman" w:hAnsi="Times New Roman"/>
                <w:color w:val="000000"/>
                <w:sz w:val="26"/>
                <w:szCs w:val="26"/>
                <w:lang w:eastAsia="en-GB"/>
              </w:rPr>
              <w:t xml:space="preserve"> For more information visit: </w:t>
            </w:r>
            <w:hyperlink r:id="rId8" w:history="1">
              <w:r w:rsidR="009E7949" w:rsidRPr="007E5E51">
                <w:rPr>
                  <w:rStyle w:val="Hyperlink"/>
                  <w:rFonts w:ascii="Calibri" w:hAnsi="Calibri" w:cs="Calibri"/>
                  <w:sz w:val="26"/>
                  <w:szCs w:val="26"/>
                  <w:lang w:eastAsia="en-GB"/>
                </w:rPr>
                <w:t>https://digital.nhs.uk/article/1202/Records-Management-Code-of-Practice-for-Health-and-Social-Care-2016</w:t>
              </w:r>
            </w:hyperlink>
          </w:p>
          <w:p w:rsidR="009E7949" w:rsidRPr="007E5E51" w:rsidRDefault="009E7949" w:rsidP="009E7949">
            <w:pPr>
              <w:rPr>
                <w:rFonts w:cs="Calibri"/>
                <w:sz w:val="26"/>
                <w:szCs w:val="26"/>
                <w:lang w:eastAsia="en-GB"/>
              </w:rPr>
            </w:pPr>
          </w:p>
          <w:p w:rsidR="007D76DB" w:rsidRPr="007E5E51" w:rsidRDefault="007D76DB" w:rsidP="009E7949">
            <w:pPr>
              <w:rPr>
                <w:sz w:val="26"/>
                <w:szCs w:val="26"/>
              </w:rPr>
            </w:pPr>
            <w:proofErr w:type="gramStart"/>
            <w:r w:rsidRPr="007E5E51">
              <w:rPr>
                <w:rFonts w:cs="Calibri"/>
                <w:sz w:val="26"/>
                <w:szCs w:val="26"/>
                <w:lang w:eastAsia="en-GB"/>
              </w:rPr>
              <w:t>or</w:t>
            </w:r>
            <w:proofErr w:type="gramEnd"/>
            <w:r w:rsidRPr="007E5E51">
              <w:rPr>
                <w:rFonts w:cs="Calibri"/>
                <w:sz w:val="26"/>
                <w:szCs w:val="26"/>
                <w:lang w:eastAsia="en-GB"/>
              </w:rPr>
              <w:t xml:space="preserve"> speak to the practice.</w:t>
            </w:r>
          </w:p>
          <w:p w:rsidR="007D76DB" w:rsidRPr="007E5E51" w:rsidRDefault="007D76DB" w:rsidP="009E7949">
            <w:pPr>
              <w:rPr>
                <w:rFonts w:ascii="Times New Roman" w:hAnsi="Times New Roman"/>
                <w:sz w:val="26"/>
                <w:szCs w:val="26"/>
                <w:lang w:eastAsia="en-GB"/>
              </w:rPr>
            </w:pPr>
          </w:p>
        </w:tc>
      </w:tr>
      <w:tr w:rsidR="007D76DB" w:rsidRPr="007E5E51" w:rsidTr="009E7949">
        <w:trPr>
          <w:gridAfter w:val="1"/>
          <w:wAfter w:w="25" w:type="dxa"/>
          <w:trHeight w:val="300"/>
        </w:trPr>
        <w:tc>
          <w:tcPr>
            <w:tcW w:w="2602" w:type="dxa"/>
            <w:tcBorders>
              <w:top w:val="single" w:sz="4" w:space="0" w:color="auto"/>
              <w:left w:val="single" w:sz="4" w:space="0" w:color="auto"/>
              <w:bottom w:val="single" w:sz="4" w:space="0" w:color="auto"/>
              <w:right w:val="single" w:sz="4" w:space="0" w:color="auto"/>
            </w:tcBorders>
            <w:noWrap/>
            <w:hideMark/>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 xml:space="preserve">9)  </w:t>
            </w:r>
            <w:r w:rsidRPr="007E5E51">
              <w:rPr>
                <w:rFonts w:ascii="Times New Roman" w:hAnsi="Times New Roman"/>
                <w:b/>
                <w:sz w:val="26"/>
                <w:szCs w:val="26"/>
                <w:lang w:eastAsia="en-GB"/>
              </w:rPr>
              <w:t>Right to Complain</w:t>
            </w:r>
            <w:r w:rsidRPr="007E5E51">
              <w:rPr>
                <w:rFonts w:ascii="Times New Roman" w:hAnsi="Times New Roman"/>
                <w:sz w:val="26"/>
                <w:szCs w:val="26"/>
                <w:lang w:eastAsia="en-GB"/>
              </w:rPr>
              <w:t xml:space="preserve">. </w:t>
            </w:r>
          </w:p>
        </w:tc>
        <w:tc>
          <w:tcPr>
            <w:tcW w:w="6615" w:type="dxa"/>
            <w:tcBorders>
              <w:top w:val="single" w:sz="4" w:space="0" w:color="auto"/>
              <w:left w:val="single" w:sz="4" w:space="0" w:color="auto"/>
              <w:bottom w:val="single" w:sz="4" w:space="0" w:color="auto"/>
              <w:right w:val="single" w:sz="4" w:space="0" w:color="auto"/>
            </w:tcBorders>
            <w:noWrap/>
          </w:tcPr>
          <w:p w:rsidR="007D76DB" w:rsidRPr="007E5E51" w:rsidRDefault="007D76DB" w:rsidP="009E7949">
            <w:pPr>
              <w:rPr>
                <w:rFonts w:ascii="Times New Roman" w:hAnsi="Times New Roman"/>
                <w:sz w:val="26"/>
                <w:szCs w:val="26"/>
                <w:lang w:eastAsia="en-GB"/>
              </w:rPr>
            </w:pPr>
            <w:r w:rsidRPr="007E5E51">
              <w:rPr>
                <w:rFonts w:ascii="Times New Roman" w:hAnsi="Times New Roman"/>
                <w:sz w:val="26"/>
                <w:szCs w:val="26"/>
                <w:lang w:eastAsia="en-GB"/>
              </w:rPr>
              <w:t>You have the right to complain to the Information Commissioner’s Office, you can use this link</w:t>
            </w:r>
            <w:r w:rsidRPr="007E5E51">
              <w:rPr>
                <w:rFonts w:ascii="Times New Roman" w:hAnsi="Times New Roman"/>
                <w:sz w:val="26"/>
                <w:szCs w:val="26"/>
              </w:rPr>
              <w:t xml:space="preserve"> </w:t>
            </w:r>
            <w:hyperlink r:id="rId9" w:history="1">
              <w:r w:rsidRPr="007E5E51">
                <w:rPr>
                  <w:rStyle w:val="Hyperlink"/>
                  <w:sz w:val="26"/>
                  <w:szCs w:val="26"/>
                  <w:lang w:eastAsia="en-GB"/>
                </w:rPr>
                <w:t>https://ico.org.uk/global/contact-us/</w:t>
              </w:r>
            </w:hyperlink>
            <w:r w:rsidRPr="007E5E51">
              <w:rPr>
                <w:rFonts w:ascii="Times New Roman" w:hAnsi="Times New Roman"/>
                <w:sz w:val="26"/>
                <w:szCs w:val="26"/>
                <w:lang w:eastAsia="en-GB"/>
              </w:rPr>
              <w:t xml:space="preserve">  </w:t>
            </w:r>
          </w:p>
          <w:p w:rsidR="007D76DB" w:rsidRPr="007E5E51" w:rsidRDefault="007D76DB" w:rsidP="009E7949">
            <w:pPr>
              <w:rPr>
                <w:rFonts w:ascii="Times New Roman" w:hAnsi="Times New Roman"/>
                <w:sz w:val="26"/>
                <w:szCs w:val="26"/>
                <w:lang w:eastAsia="en-GB"/>
              </w:rPr>
            </w:pPr>
          </w:p>
          <w:p w:rsidR="009E7949" w:rsidRPr="007E5E51" w:rsidRDefault="007D76DB" w:rsidP="009E7949">
            <w:pPr>
              <w:shd w:val="clear" w:color="auto" w:fill="FFFFFF"/>
              <w:rPr>
                <w:rFonts w:ascii="Times New Roman" w:hAnsi="Times New Roman"/>
                <w:sz w:val="26"/>
                <w:szCs w:val="26"/>
                <w:lang w:eastAsia="en-GB"/>
              </w:rPr>
            </w:pPr>
            <w:r w:rsidRPr="007E5E51">
              <w:rPr>
                <w:rFonts w:ascii="Times New Roman" w:hAnsi="Times New Roman"/>
                <w:sz w:val="26"/>
                <w:szCs w:val="26"/>
                <w:lang w:eastAsia="en-GB"/>
              </w:rPr>
              <w:t xml:space="preserve">or </w:t>
            </w:r>
            <w:r w:rsidR="009E7949" w:rsidRPr="007E5E51">
              <w:rPr>
                <w:rFonts w:ascii="Times New Roman" w:hAnsi="Times New Roman"/>
                <w:sz w:val="26"/>
                <w:szCs w:val="26"/>
                <w:lang w:eastAsia="en-GB"/>
              </w:rPr>
              <w:t>call</w:t>
            </w:r>
            <w:r w:rsidRPr="007E5E51">
              <w:rPr>
                <w:rFonts w:ascii="Times New Roman" w:hAnsi="Times New Roman"/>
                <w:sz w:val="26"/>
                <w:szCs w:val="26"/>
                <w:lang w:eastAsia="en-GB"/>
              </w:rPr>
              <w:t xml:space="preserve"> their helpline</w:t>
            </w:r>
            <w:r w:rsidR="009E7949" w:rsidRPr="007E5E51">
              <w:rPr>
                <w:rFonts w:ascii="Times New Roman" w:hAnsi="Times New Roman"/>
                <w:sz w:val="26"/>
                <w:szCs w:val="26"/>
                <w:lang w:eastAsia="en-GB"/>
              </w:rPr>
              <w:t>:</w:t>
            </w:r>
            <w:r w:rsidRPr="007E5E51">
              <w:rPr>
                <w:rFonts w:ascii="Times New Roman" w:hAnsi="Times New Roman"/>
                <w:sz w:val="26"/>
                <w:szCs w:val="26"/>
                <w:lang w:eastAsia="en-GB"/>
              </w:rPr>
              <w:t xml:space="preserve"> Tel: 0303 123 1113 (local rate) o</w:t>
            </w:r>
            <w:r w:rsidR="009E7949" w:rsidRPr="007E5E51">
              <w:rPr>
                <w:rFonts w:ascii="Times New Roman" w:hAnsi="Times New Roman"/>
                <w:sz w:val="26"/>
                <w:szCs w:val="26"/>
                <w:lang w:eastAsia="en-GB"/>
              </w:rPr>
              <w:t xml:space="preserve">r </w:t>
            </w:r>
          </w:p>
          <w:p w:rsidR="007D76DB" w:rsidRPr="007E5E51" w:rsidRDefault="009E7949" w:rsidP="009E7949">
            <w:pPr>
              <w:shd w:val="clear" w:color="auto" w:fill="FFFFFF"/>
              <w:rPr>
                <w:rFonts w:ascii="Times New Roman" w:hAnsi="Times New Roman"/>
                <w:sz w:val="26"/>
                <w:szCs w:val="26"/>
                <w:lang w:eastAsia="en-GB"/>
              </w:rPr>
            </w:pPr>
            <w:r w:rsidRPr="007E5E51">
              <w:rPr>
                <w:rFonts w:ascii="Times New Roman" w:hAnsi="Times New Roman"/>
                <w:sz w:val="26"/>
                <w:szCs w:val="26"/>
                <w:lang w:eastAsia="en-GB"/>
              </w:rPr>
              <w:t>01625 545 745 (national rate).</w:t>
            </w:r>
          </w:p>
          <w:p w:rsidR="007D76DB" w:rsidRPr="007E5E51" w:rsidRDefault="007D76DB" w:rsidP="009E7949">
            <w:pPr>
              <w:rPr>
                <w:rFonts w:ascii="Times New Roman" w:hAnsi="Times New Roman"/>
                <w:sz w:val="26"/>
                <w:szCs w:val="26"/>
                <w:lang w:eastAsia="en-GB"/>
              </w:rPr>
            </w:pPr>
          </w:p>
        </w:tc>
      </w:tr>
    </w:tbl>
    <w:p w:rsidR="007D76DB" w:rsidRPr="007E5E51" w:rsidRDefault="007D76DB" w:rsidP="009E7949">
      <w:pPr>
        <w:rPr>
          <w:sz w:val="26"/>
          <w:szCs w:val="26"/>
        </w:rPr>
      </w:pPr>
    </w:p>
    <w:p w:rsidR="007D76DB" w:rsidRPr="007E5E51" w:rsidRDefault="007D76DB" w:rsidP="009E7949">
      <w:pPr>
        <w:rPr>
          <w:sz w:val="26"/>
          <w:szCs w:val="26"/>
        </w:rPr>
      </w:pPr>
    </w:p>
    <w:p w:rsidR="007D76DB" w:rsidRPr="007E5E51" w:rsidRDefault="007D76DB" w:rsidP="009E7949">
      <w:pPr>
        <w:rPr>
          <w:rFonts w:ascii="Times New Roman" w:hAnsi="Times New Roman"/>
          <w:sz w:val="26"/>
          <w:szCs w:val="26"/>
        </w:rPr>
      </w:pPr>
      <w:r w:rsidRPr="007E5E51">
        <w:rPr>
          <w:rFonts w:ascii="Times New Roman" w:hAnsi="Times New Roman"/>
          <w:sz w:val="26"/>
          <w:szCs w:val="26"/>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9E7949" w:rsidRPr="007E5E51" w:rsidRDefault="009E7949" w:rsidP="009E7949">
      <w:pPr>
        <w:rPr>
          <w:rFonts w:ascii="Times New Roman" w:hAnsi="Times New Roman"/>
          <w:sz w:val="26"/>
          <w:szCs w:val="26"/>
        </w:rPr>
      </w:pPr>
    </w:p>
    <w:p w:rsidR="007D76DB" w:rsidRPr="007E5E51" w:rsidRDefault="007D76DB" w:rsidP="009E7949">
      <w:pPr>
        <w:rPr>
          <w:rFonts w:ascii="Times New Roman" w:hAnsi="Times New Roman"/>
          <w:sz w:val="26"/>
          <w:szCs w:val="26"/>
        </w:rPr>
      </w:pPr>
      <w:r w:rsidRPr="007E5E51">
        <w:rPr>
          <w:rFonts w:ascii="Times New Roman" w:hAnsi="Times New Roman"/>
          <w:sz w:val="26"/>
          <w:szCs w:val="26"/>
        </w:rPr>
        <w:t>The general position is that if information is given in circumstances where it is expected that a duty of confidence applies, that information cannot normally be disclosed without the information provider's consent.</w:t>
      </w:r>
    </w:p>
    <w:p w:rsidR="009E7949" w:rsidRPr="007E5E51" w:rsidRDefault="009E7949" w:rsidP="009E7949">
      <w:pPr>
        <w:rPr>
          <w:rFonts w:ascii="Times New Roman" w:hAnsi="Times New Roman"/>
          <w:sz w:val="26"/>
          <w:szCs w:val="26"/>
        </w:rPr>
      </w:pPr>
    </w:p>
    <w:p w:rsidR="007D76DB" w:rsidRPr="007E5E51" w:rsidRDefault="007D76DB" w:rsidP="009E7949">
      <w:pPr>
        <w:rPr>
          <w:rFonts w:ascii="Times New Roman" w:hAnsi="Times New Roman"/>
          <w:sz w:val="26"/>
          <w:szCs w:val="26"/>
        </w:rPr>
      </w:pPr>
      <w:r w:rsidRPr="007E5E51">
        <w:rPr>
          <w:rFonts w:ascii="Times New Roman" w:hAnsi="Times New Roman"/>
          <w:sz w:val="26"/>
          <w:szCs w:val="26"/>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7D76DB" w:rsidRPr="007E5E51" w:rsidRDefault="007D76DB" w:rsidP="009E7949">
      <w:pPr>
        <w:rPr>
          <w:rFonts w:ascii="Times New Roman" w:hAnsi="Times New Roman"/>
          <w:sz w:val="26"/>
          <w:szCs w:val="26"/>
        </w:rPr>
      </w:pPr>
    </w:p>
    <w:p w:rsidR="007D76DB" w:rsidRPr="007E5E51" w:rsidRDefault="007D76DB" w:rsidP="009E7949">
      <w:pPr>
        <w:rPr>
          <w:rFonts w:ascii="Times New Roman" w:hAnsi="Times New Roman"/>
          <w:sz w:val="26"/>
          <w:szCs w:val="26"/>
        </w:rPr>
      </w:pPr>
      <w:r w:rsidRPr="007E5E51">
        <w:rPr>
          <w:rFonts w:ascii="Times New Roman" w:hAnsi="Times New Roman"/>
          <w:sz w:val="26"/>
          <w:szCs w:val="26"/>
        </w:rPr>
        <w:lastRenderedPageBreak/>
        <w:t>Three circumstances making disclosure of confidential information lawful are:</w:t>
      </w:r>
    </w:p>
    <w:p w:rsidR="009E7949" w:rsidRPr="007E5E51" w:rsidRDefault="009E7949" w:rsidP="009E7949">
      <w:pPr>
        <w:rPr>
          <w:rFonts w:ascii="Times New Roman" w:hAnsi="Times New Roman"/>
          <w:sz w:val="26"/>
          <w:szCs w:val="26"/>
        </w:rPr>
      </w:pPr>
    </w:p>
    <w:p w:rsidR="007D76DB" w:rsidRPr="007E5E51" w:rsidRDefault="007D76DB" w:rsidP="009E7949">
      <w:pPr>
        <w:numPr>
          <w:ilvl w:val="0"/>
          <w:numId w:val="1"/>
        </w:numPr>
        <w:rPr>
          <w:rFonts w:ascii="Times New Roman" w:hAnsi="Times New Roman"/>
          <w:sz w:val="26"/>
          <w:szCs w:val="26"/>
        </w:rPr>
      </w:pPr>
      <w:r w:rsidRPr="007E5E51">
        <w:rPr>
          <w:rFonts w:ascii="Times New Roman" w:hAnsi="Times New Roman"/>
          <w:sz w:val="26"/>
          <w:szCs w:val="26"/>
        </w:rPr>
        <w:t>where the individual to whom the information relates has consented;</w:t>
      </w:r>
    </w:p>
    <w:p w:rsidR="007D76DB" w:rsidRPr="007E5E51" w:rsidRDefault="007D76DB" w:rsidP="009E7949">
      <w:pPr>
        <w:numPr>
          <w:ilvl w:val="0"/>
          <w:numId w:val="1"/>
        </w:numPr>
        <w:rPr>
          <w:rFonts w:ascii="Times New Roman" w:hAnsi="Times New Roman"/>
          <w:sz w:val="26"/>
          <w:szCs w:val="26"/>
        </w:rPr>
      </w:pPr>
      <w:r w:rsidRPr="007E5E51">
        <w:rPr>
          <w:rFonts w:ascii="Times New Roman" w:hAnsi="Times New Roman"/>
          <w:sz w:val="26"/>
          <w:szCs w:val="26"/>
        </w:rPr>
        <w:t>where disclosure is in the public interest; and</w:t>
      </w:r>
    </w:p>
    <w:p w:rsidR="0020708A" w:rsidRPr="007E5E51" w:rsidRDefault="007D76DB" w:rsidP="009E7949">
      <w:pPr>
        <w:numPr>
          <w:ilvl w:val="0"/>
          <w:numId w:val="1"/>
        </w:numPr>
        <w:rPr>
          <w:rFonts w:ascii="Times New Roman" w:hAnsi="Times New Roman"/>
          <w:sz w:val="26"/>
          <w:szCs w:val="26"/>
        </w:rPr>
      </w:pPr>
      <w:r w:rsidRPr="007E5E51">
        <w:rPr>
          <w:rFonts w:ascii="Times New Roman" w:hAnsi="Times New Roman"/>
          <w:sz w:val="26"/>
          <w:szCs w:val="26"/>
        </w:rPr>
        <w:t>where there is a legal duty to do so, for example a court order.</w:t>
      </w:r>
    </w:p>
    <w:sectPr w:rsidR="0020708A" w:rsidRPr="007E5E51" w:rsidSect="009E7949">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C6" w:rsidRDefault="004420C6" w:rsidP="009E7949">
      <w:r>
        <w:separator/>
      </w:r>
    </w:p>
  </w:endnote>
  <w:endnote w:type="continuationSeparator" w:id="0">
    <w:p w:rsidR="004420C6" w:rsidRDefault="004420C6" w:rsidP="009E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C6" w:rsidRDefault="004420C6" w:rsidP="009E7949">
      <w:r>
        <w:separator/>
      </w:r>
    </w:p>
  </w:footnote>
  <w:footnote w:type="continuationSeparator" w:id="0">
    <w:p w:rsidR="004420C6" w:rsidRDefault="004420C6" w:rsidP="009E7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B"/>
    <w:rsid w:val="0007047F"/>
    <w:rsid w:val="00096EBB"/>
    <w:rsid w:val="00243433"/>
    <w:rsid w:val="00322C7A"/>
    <w:rsid w:val="004420C6"/>
    <w:rsid w:val="005F5FA5"/>
    <w:rsid w:val="00684E85"/>
    <w:rsid w:val="007D76DB"/>
    <w:rsid w:val="007E5E51"/>
    <w:rsid w:val="007F2041"/>
    <w:rsid w:val="00831972"/>
    <w:rsid w:val="008F0987"/>
    <w:rsid w:val="009E7949"/>
    <w:rsid w:val="00B174B4"/>
    <w:rsid w:val="00E820EF"/>
    <w:rsid w:val="00FA574B"/>
    <w:rsid w:val="00FA57F8"/>
    <w:rsid w:val="00FF3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D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76DB"/>
    <w:rPr>
      <w:rFonts w:ascii="Times New Roman" w:hAnsi="Times New Roman" w:cs="Times New Roman" w:hint="default"/>
      <w:color w:val="0000FF"/>
      <w:u w:val="single"/>
    </w:rPr>
  </w:style>
  <w:style w:type="paragraph" w:styleId="Header">
    <w:name w:val="header"/>
    <w:basedOn w:val="Normal"/>
    <w:link w:val="HeaderChar"/>
    <w:uiPriority w:val="99"/>
    <w:unhideWhenUsed/>
    <w:rsid w:val="009E7949"/>
    <w:pPr>
      <w:tabs>
        <w:tab w:val="center" w:pos="4513"/>
        <w:tab w:val="right" w:pos="9026"/>
      </w:tabs>
    </w:pPr>
  </w:style>
  <w:style w:type="character" w:customStyle="1" w:styleId="HeaderChar">
    <w:name w:val="Header Char"/>
    <w:basedOn w:val="DefaultParagraphFont"/>
    <w:link w:val="Header"/>
    <w:uiPriority w:val="99"/>
    <w:rsid w:val="009E7949"/>
    <w:rPr>
      <w:rFonts w:ascii="Calibri" w:eastAsia="Times New Roman" w:hAnsi="Calibri" w:cs="Times New Roman"/>
    </w:rPr>
  </w:style>
  <w:style w:type="paragraph" w:styleId="Footer">
    <w:name w:val="footer"/>
    <w:basedOn w:val="Normal"/>
    <w:link w:val="FooterChar"/>
    <w:uiPriority w:val="99"/>
    <w:unhideWhenUsed/>
    <w:rsid w:val="009E7949"/>
    <w:pPr>
      <w:tabs>
        <w:tab w:val="center" w:pos="4513"/>
        <w:tab w:val="right" w:pos="9026"/>
      </w:tabs>
    </w:pPr>
  </w:style>
  <w:style w:type="character" w:customStyle="1" w:styleId="FooterChar">
    <w:name w:val="Footer Char"/>
    <w:basedOn w:val="DefaultParagraphFont"/>
    <w:link w:val="Footer"/>
    <w:uiPriority w:val="99"/>
    <w:rsid w:val="009E7949"/>
    <w:rPr>
      <w:rFonts w:ascii="Calibri" w:eastAsia="Times New Roman" w:hAnsi="Calibri" w:cs="Times New Roman"/>
    </w:rPr>
  </w:style>
  <w:style w:type="character" w:styleId="FollowedHyperlink">
    <w:name w:val="FollowedHyperlink"/>
    <w:basedOn w:val="DefaultParagraphFont"/>
    <w:uiPriority w:val="99"/>
    <w:semiHidden/>
    <w:unhideWhenUsed/>
    <w:rsid w:val="009E79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D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76DB"/>
    <w:rPr>
      <w:rFonts w:ascii="Times New Roman" w:hAnsi="Times New Roman" w:cs="Times New Roman" w:hint="default"/>
      <w:color w:val="0000FF"/>
      <w:u w:val="single"/>
    </w:rPr>
  </w:style>
  <w:style w:type="paragraph" w:styleId="Header">
    <w:name w:val="header"/>
    <w:basedOn w:val="Normal"/>
    <w:link w:val="HeaderChar"/>
    <w:uiPriority w:val="99"/>
    <w:unhideWhenUsed/>
    <w:rsid w:val="009E7949"/>
    <w:pPr>
      <w:tabs>
        <w:tab w:val="center" w:pos="4513"/>
        <w:tab w:val="right" w:pos="9026"/>
      </w:tabs>
    </w:pPr>
  </w:style>
  <w:style w:type="character" w:customStyle="1" w:styleId="HeaderChar">
    <w:name w:val="Header Char"/>
    <w:basedOn w:val="DefaultParagraphFont"/>
    <w:link w:val="Header"/>
    <w:uiPriority w:val="99"/>
    <w:rsid w:val="009E7949"/>
    <w:rPr>
      <w:rFonts w:ascii="Calibri" w:eastAsia="Times New Roman" w:hAnsi="Calibri" w:cs="Times New Roman"/>
    </w:rPr>
  </w:style>
  <w:style w:type="paragraph" w:styleId="Footer">
    <w:name w:val="footer"/>
    <w:basedOn w:val="Normal"/>
    <w:link w:val="FooterChar"/>
    <w:uiPriority w:val="99"/>
    <w:unhideWhenUsed/>
    <w:rsid w:val="009E7949"/>
    <w:pPr>
      <w:tabs>
        <w:tab w:val="center" w:pos="4513"/>
        <w:tab w:val="right" w:pos="9026"/>
      </w:tabs>
    </w:pPr>
  </w:style>
  <w:style w:type="character" w:customStyle="1" w:styleId="FooterChar">
    <w:name w:val="Footer Char"/>
    <w:basedOn w:val="DefaultParagraphFont"/>
    <w:link w:val="Footer"/>
    <w:uiPriority w:val="99"/>
    <w:rsid w:val="009E7949"/>
    <w:rPr>
      <w:rFonts w:ascii="Calibri" w:eastAsia="Times New Roman" w:hAnsi="Calibri" w:cs="Times New Roman"/>
    </w:rPr>
  </w:style>
  <w:style w:type="character" w:styleId="FollowedHyperlink">
    <w:name w:val="FollowedHyperlink"/>
    <w:basedOn w:val="DefaultParagraphFont"/>
    <w:uiPriority w:val="99"/>
    <w:semiHidden/>
    <w:unhideWhenUsed/>
    <w:rsid w:val="009E7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28993">
      <w:bodyDiv w:val="1"/>
      <w:marLeft w:val="0"/>
      <w:marRight w:val="0"/>
      <w:marTop w:val="0"/>
      <w:marBottom w:val="0"/>
      <w:divBdr>
        <w:top w:val="none" w:sz="0" w:space="0" w:color="auto"/>
        <w:left w:val="none" w:sz="0" w:space="0" w:color="auto"/>
        <w:bottom w:val="none" w:sz="0" w:space="0" w:color="auto"/>
        <w:right w:val="none" w:sz="0" w:space="0" w:color="auto"/>
      </w:divBdr>
    </w:div>
    <w:div w:id="1376546185">
      <w:bodyDiv w:val="1"/>
      <w:marLeft w:val="0"/>
      <w:marRight w:val="0"/>
      <w:marTop w:val="0"/>
      <w:marBottom w:val="0"/>
      <w:divBdr>
        <w:top w:val="none" w:sz="0" w:space="0" w:color="auto"/>
        <w:left w:val="none" w:sz="0" w:space="0" w:color="auto"/>
        <w:bottom w:val="none" w:sz="0" w:space="0" w:color="auto"/>
        <w:right w:val="none" w:sz="0" w:space="0" w:color="auto"/>
      </w:divBdr>
    </w:div>
    <w:div w:id="1754352619">
      <w:bodyDiv w:val="1"/>
      <w:marLeft w:val="0"/>
      <w:marRight w:val="0"/>
      <w:marTop w:val="0"/>
      <w:marBottom w:val="0"/>
      <w:divBdr>
        <w:top w:val="none" w:sz="0" w:space="0" w:color="auto"/>
        <w:left w:val="none" w:sz="0" w:space="0" w:color="auto"/>
        <w:bottom w:val="none" w:sz="0" w:space="0" w:color="auto"/>
        <w:right w:val="none" w:sz="0" w:space="0" w:color="auto"/>
      </w:divBdr>
      <w:divsChild>
        <w:div w:id="2059357482">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0"/>
              <w:marBottom w:val="0"/>
              <w:divBdr>
                <w:top w:val="single" w:sz="6" w:space="0" w:color="E9E9E9"/>
                <w:left w:val="single" w:sz="6" w:space="0" w:color="E9E9E9"/>
                <w:bottom w:val="single" w:sz="6" w:space="0" w:color="E9E9E9"/>
                <w:right w:val="single" w:sz="6" w:space="0" w:color="E9E9E9"/>
              </w:divBdr>
              <w:divsChild>
                <w:div w:id="991181687">
                  <w:marLeft w:val="0"/>
                  <w:marRight w:val="0"/>
                  <w:marTop w:val="0"/>
                  <w:marBottom w:val="0"/>
                  <w:divBdr>
                    <w:top w:val="none" w:sz="0" w:space="0" w:color="auto"/>
                    <w:left w:val="none" w:sz="0" w:space="0" w:color="auto"/>
                    <w:bottom w:val="none" w:sz="0" w:space="0" w:color="auto"/>
                    <w:right w:val="none" w:sz="0" w:space="0" w:color="auto"/>
                  </w:divBdr>
                  <w:divsChild>
                    <w:div w:id="165487226">
                      <w:marLeft w:val="0"/>
                      <w:marRight w:val="0"/>
                      <w:marTop w:val="0"/>
                      <w:marBottom w:val="0"/>
                      <w:divBdr>
                        <w:top w:val="none" w:sz="0" w:space="0" w:color="auto"/>
                        <w:left w:val="none" w:sz="0" w:space="0" w:color="auto"/>
                        <w:bottom w:val="none" w:sz="0" w:space="0" w:color="auto"/>
                        <w:right w:val="none" w:sz="0" w:space="0" w:color="auto"/>
                      </w:divBdr>
                      <w:divsChild>
                        <w:div w:id="16069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Purves Brogan</dc:creator>
  <cp:lastModifiedBy>Osborne Adam</cp:lastModifiedBy>
  <cp:revision>14</cp:revision>
  <dcterms:created xsi:type="dcterms:W3CDTF">2018-05-10T10:29:00Z</dcterms:created>
  <dcterms:modified xsi:type="dcterms:W3CDTF">2019-09-04T14:38:00Z</dcterms:modified>
</cp:coreProperties>
</file>